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8E1" w:rsidRDefault="00D248E1" w:rsidP="00D248E1">
      <w:pPr>
        <w:ind w:firstLineChars="200" w:firstLine="480"/>
      </w:pPr>
      <w:r w:rsidRPr="00D248E1">
        <w:rPr>
          <w:rFonts w:hint="eastAsia"/>
        </w:rPr>
        <w:t>站</w:t>
      </w:r>
      <w:proofErr w:type="gramStart"/>
      <w:r w:rsidRPr="00D248E1">
        <w:rPr>
          <w:rFonts w:hint="eastAsia"/>
        </w:rPr>
        <w:t>在窗邊俯視</w:t>
      </w:r>
      <w:proofErr w:type="gramEnd"/>
      <w:r w:rsidRPr="00D248E1">
        <w:rPr>
          <w:rFonts w:hint="eastAsia"/>
        </w:rPr>
        <w:t>著宜蘭的街道與房舍，</w:t>
      </w:r>
      <w:proofErr w:type="gramStart"/>
      <w:r w:rsidRPr="00D248E1">
        <w:rPr>
          <w:rFonts w:hint="eastAsia"/>
        </w:rPr>
        <w:t>紅瓦斜屋頂</w:t>
      </w:r>
      <w:proofErr w:type="gramEnd"/>
      <w:r w:rsidRPr="00D248E1">
        <w:rPr>
          <w:rFonts w:hint="eastAsia"/>
        </w:rPr>
        <w:t>與穿梭在大街小巷裡的機車，一棟棟的建築、</w:t>
      </w:r>
      <w:proofErr w:type="gramStart"/>
      <w:r w:rsidRPr="00D248E1">
        <w:rPr>
          <w:rFonts w:hint="eastAsia"/>
        </w:rPr>
        <w:t>一</w:t>
      </w:r>
      <w:proofErr w:type="gramEnd"/>
      <w:r w:rsidRPr="00D248E1">
        <w:rPr>
          <w:rFonts w:hint="eastAsia"/>
        </w:rPr>
        <w:t>區區的房舍看似獨立分離，</w:t>
      </w:r>
      <w:proofErr w:type="gramStart"/>
      <w:r w:rsidRPr="00D248E1">
        <w:rPr>
          <w:rFonts w:hint="eastAsia"/>
        </w:rPr>
        <w:t>彼此間卻是</w:t>
      </w:r>
      <w:proofErr w:type="gramEnd"/>
      <w:r w:rsidRPr="00D248E1">
        <w:rPr>
          <w:rFonts w:hint="eastAsia"/>
        </w:rPr>
        <w:t>緊緊相連，人們互相交流使社會成長，</w:t>
      </w:r>
      <w:r w:rsidR="00D23FE8" w:rsidRPr="00D23FE8">
        <w:rPr>
          <w:rFonts w:hint="eastAsia"/>
        </w:rPr>
        <w:t>不論電視、廣播、網路、電子佈告欄、報紙、雜</w:t>
      </w:r>
      <w:r w:rsidR="00D23FE8">
        <w:rPr>
          <w:rFonts w:hint="eastAsia"/>
        </w:rPr>
        <w:t>誌等電子及平面媒體等，都有其不同的傳播特性、社會功能與文化意涵，</w:t>
      </w:r>
      <w:r w:rsidRPr="00D248E1">
        <w:rPr>
          <w:rFonts w:hint="eastAsia"/>
        </w:rPr>
        <w:t>而廣播電台便是其中重要的媒介之</w:t>
      </w:r>
      <w:proofErr w:type="gramStart"/>
      <w:r w:rsidRPr="00D248E1">
        <w:rPr>
          <w:rFonts w:hint="eastAsia"/>
        </w:rPr>
        <w:t>一</w:t>
      </w:r>
      <w:proofErr w:type="gramEnd"/>
      <w:r w:rsidRPr="00D248E1">
        <w:rPr>
          <w:rFonts w:hint="eastAsia"/>
        </w:rPr>
        <w:t>。</w:t>
      </w:r>
      <w:r w:rsidRPr="00FD27CA">
        <w:rPr>
          <w:rFonts w:hint="eastAsia"/>
        </w:rPr>
        <w:t>藉由這次的</w:t>
      </w:r>
      <w:proofErr w:type="gramStart"/>
      <w:r w:rsidRPr="00FD27CA">
        <w:rPr>
          <w:rFonts w:hint="eastAsia"/>
        </w:rPr>
        <w:t>地</w:t>
      </w:r>
      <w:r>
        <w:rPr>
          <w:rFonts w:hint="eastAsia"/>
        </w:rPr>
        <w:t>理實察</w:t>
      </w:r>
      <w:proofErr w:type="gramEnd"/>
      <w:r>
        <w:rPr>
          <w:rFonts w:hint="eastAsia"/>
        </w:rPr>
        <w:t>，讓我們有了</w:t>
      </w:r>
      <w:proofErr w:type="gramStart"/>
      <w:r>
        <w:rPr>
          <w:rFonts w:hint="eastAsia"/>
        </w:rPr>
        <w:t>機會去參訪</w:t>
      </w:r>
      <w:proofErr w:type="gramEnd"/>
      <w:r>
        <w:rPr>
          <w:rFonts w:hint="eastAsia"/>
        </w:rPr>
        <w:t>宜蘭區域電臺，了解宜蘭地區在地的傳播媒體。</w:t>
      </w:r>
    </w:p>
    <w:p w:rsidR="005B4909" w:rsidRDefault="009617E2" w:rsidP="009617E2">
      <w:pPr>
        <w:ind w:firstLineChars="200" w:firstLine="480"/>
      </w:pPr>
      <w:r>
        <w:rPr>
          <w:rFonts w:hint="eastAsia"/>
        </w:rPr>
        <w:t>而這次參訪的電台，位於</w:t>
      </w:r>
      <w:r>
        <w:rPr>
          <w:rFonts w:hint="eastAsia"/>
        </w:rPr>
        <w:t>26</w:t>
      </w:r>
      <w:r>
        <w:rPr>
          <w:rFonts w:hint="eastAsia"/>
        </w:rPr>
        <w:t>層樓高的建築，傳遞</w:t>
      </w:r>
      <w:r w:rsidR="005B56A8">
        <w:rPr>
          <w:rFonts w:hint="eastAsia"/>
        </w:rPr>
        <w:t>宜蘭人民熟悉聲音的重要地點。</w:t>
      </w:r>
      <w:r>
        <w:rPr>
          <w:rFonts w:hint="eastAsia"/>
        </w:rPr>
        <w:t>而廣播，是許多婆婆、阿姨們午後固定的休閒，爸媽下班回家路程中最溫暖的陪伴，宜蘭區域廣播如同陽光一般，穿過了許多環境最後進入眼裡照亮我們的世界。而在這變遷的社會當中，宜蘭的廣播電台更是經歷許多科技及社會進步所留下的傳播業。</w:t>
      </w:r>
    </w:p>
    <w:p w:rsidR="001F4B93" w:rsidRPr="009617E2" w:rsidRDefault="009617E2" w:rsidP="00BB51E0">
      <w:pPr>
        <w:ind w:firstLineChars="200" w:firstLine="480"/>
      </w:pPr>
      <w:r>
        <w:rPr>
          <w:rFonts w:hint="eastAsia"/>
        </w:rPr>
        <w:t>參訪中，我們</w:t>
      </w:r>
      <w:r w:rsidR="00C11BC1">
        <w:rPr>
          <w:rFonts w:hint="eastAsia"/>
        </w:rPr>
        <w:t>有幸請到中華民國廣播電台聯合總會</w:t>
      </w:r>
      <w:proofErr w:type="gramStart"/>
      <w:r w:rsidR="00C11BC1">
        <w:rPr>
          <w:rFonts w:hint="eastAsia"/>
        </w:rPr>
        <w:t>祕</w:t>
      </w:r>
      <w:proofErr w:type="gramEnd"/>
      <w:r w:rsidR="00C11BC1">
        <w:rPr>
          <w:rFonts w:hint="eastAsia"/>
        </w:rPr>
        <w:t>書長為我們講解宜蘭區域電台所帶來的重大影響及社區電台的目前走向。對於現況來說，</w:t>
      </w:r>
      <w:r w:rsidR="00417B91">
        <w:rPr>
          <w:rFonts w:hint="eastAsia"/>
        </w:rPr>
        <w:t>電台需要有商業行為來支撐經營</w:t>
      </w:r>
      <w:r w:rsidR="007D2378">
        <w:rPr>
          <w:rFonts w:hint="eastAsia"/>
        </w:rPr>
        <w:t>。</w:t>
      </w:r>
      <w:r w:rsidR="00417B91">
        <w:rPr>
          <w:rFonts w:hint="eastAsia"/>
        </w:rPr>
        <w:t>在</w:t>
      </w:r>
      <w:r w:rsidR="007D2378">
        <w:rPr>
          <w:rFonts w:hint="eastAsia"/>
        </w:rPr>
        <w:t>台灣早期尚未</w:t>
      </w:r>
      <w:r w:rsidR="0093200A">
        <w:rPr>
          <w:rFonts w:hint="eastAsia"/>
        </w:rPr>
        <w:t>完全</w:t>
      </w:r>
      <w:r w:rsidR="00417B91">
        <w:rPr>
          <w:rFonts w:hint="eastAsia"/>
        </w:rPr>
        <w:t>開放</w:t>
      </w:r>
      <w:r w:rsidR="007D2378">
        <w:rPr>
          <w:rFonts w:hint="eastAsia"/>
        </w:rPr>
        <w:t>媒體</w:t>
      </w:r>
      <w:r w:rsidR="0093200A">
        <w:rPr>
          <w:rFonts w:hint="eastAsia"/>
        </w:rPr>
        <w:t>自由市場</w:t>
      </w:r>
      <w:r w:rsidR="00417B91">
        <w:rPr>
          <w:rFonts w:hint="eastAsia"/>
        </w:rPr>
        <w:t>之前，多數</w:t>
      </w:r>
      <w:r w:rsidR="007D2378">
        <w:rPr>
          <w:rFonts w:hint="eastAsia"/>
        </w:rPr>
        <w:t>廣播電台屬</w:t>
      </w:r>
      <w:r w:rsidR="00417B91">
        <w:rPr>
          <w:rFonts w:hint="eastAsia"/>
        </w:rPr>
        <w:t>國營方式，便不需負擔盈虧。</w:t>
      </w:r>
      <w:r w:rsidR="007D2378">
        <w:rPr>
          <w:rFonts w:hint="eastAsia"/>
        </w:rPr>
        <w:t>而在政府開放民營化之後，區域電台如雨後春筍般林立，但商業市場</w:t>
      </w:r>
      <w:r w:rsidR="005B4909">
        <w:rPr>
          <w:rFonts w:hint="eastAsia"/>
        </w:rPr>
        <w:t>規模</w:t>
      </w:r>
      <w:r w:rsidR="007D2378">
        <w:rPr>
          <w:rFonts w:hint="eastAsia"/>
        </w:rPr>
        <w:t>依舊，所以</w:t>
      </w:r>
      <w:r w:rsidR="00417B91">
        <w:rPr>
          <w:rFonts w:hint="eastAsia"/>
        </w:rPr>
        <w:t>若現在</w:t>
      </w:r>
      <w:r w:rsidR="007D2378">
        <w:rPr>
          <w:rFonts w:hint="eastAsia"/>
        </w:rPr>
        <w:t>想要經營</w:t>
      </w:r>
      <w:r w:rsidRPr="00FD27CA">
        <w:rPr>
          <w:rFonts w:hint="eastAsia"/>
        </w:rPr>
        <w:t>節目內容比較富有精緻文化的電臺，</w:t>
      </w:r>
      <w:r w:rsidR="00417B91">
        <w:rPr>
          <w:rFonts w:hint="eastAsia"/>
        </w:rPr>
        <w:t>勢必要有廣告支撐電台營運，</w:t>
      </w:r>
      <w:r w:rsidR="007D2378">
        <w:rPr>
          <w:rFonts w:hint="eastAsia"/>
        </w:rPr>
        <w:t>這是現實層面的問題。</w:t>
      </w:r>
      <w:r w:rsidR="00BB51E0">
        <w:rPr>
          <w:rFonts w:hint="eastAsia"/>
        </w:rPr>
        <w:t>為了增加收入，就必須與聽眾有更深的互動產生彼此信任。而在這互動的過程當中，深入社區民眾的生活</w:t>
      </w:r>
      <w:r w:rsidR="00BB51E0" w:rsidRPr="009617E2">
        <w:rPr>
          <w:rFonts w:hint="eastAsia"/>
        </w:rPr>
        <w:t xml:space="preserve"> </w:t>
      </w:r>
      <w:r w:rsidR="00BB51E0">
        <w:rPr>
          <w:rFonts w:hint="eastAsia"/>
        </w:rPr>
        <w:t>就變成重要的方式。因此，舉凡社區</w:t>
      </w:r>
      <w:r w:rsidR="00DB3A10">
        <w:rPr>
          <w:rFonts w:hint="eastAsia"/>
        </w:rPr>
        <w:t>藝文活動</w:t>
      </w:r>
      <w:r w:rsidR="00DB3A10">
        <w:rPr>
          <w:rFonts w:hint="eastAsia"/>
        </w:rPr>
        <w:t>.</w:t>
      </w:r>
      <w:r w:rsidR="00DB3A10">
        <w:rPr>
          <w:rFonts w:hint="eastAsia"/>
        </w:rPr>
        <w:t>廟會各項體育賽事</w:t>
      </w:r>
      <w:r w:rsidR="00DB3A10">
        <w:t>…</w:t>
      </w:r>
      <w:proofErr w:type="gramStart"/>
      <w:r w:rsidR="00DB3A10">
        <w:t>…</w:t>
      </w:r>
      <w:proofErr w:type="gramEnd"/>
      <w:r w:rsidR="00DB3A10">
        <w:rPr>
          <w:rFonts w:hint="eastAsia"/>
        </w:rPr>
        <w:t>.</w:t>
      </w:r>
      <w:r w:rsidR="00DB3A10">
        <w:rPr>
          <w:rFonts w:hint="eastAsia"/>
        </w:rPr>
        <w:t>都可見到社區電台的參與，藉此方式可凝聚社區意識，亦可增加電台與社區民眾的黏著度，這就是企業的商機。</w:t>
      </w:r>
      <w:r w:rsidR="00DB3A10">
        <w:rPr>
          <w:rFonts w:asciiTheme="minorEastAsia" w:hAnsiTheme="minorEastAsia" w:hint="eastAsia"/>
        </w:rPr>
        <w:t>「</w:t>
      </w:r>
      <w:r w:rsidR="00DB3A10">
        <w:rPr>
          <w:rFonts w:hint="eastAsia"/>
        </w:rPr>
        <w:t>走出播音室，走入鄉鄰里</w:t>
      </w:r>
      <w:r w:rsidR="00DB3A10">
        <w:rPr>
          <w:rFonts w:asciiTheme="minorEastAsia" w:hAnsiTheme="minorEastAsia" w:hint="eastAsia"/>
        </w:rPr>
        <w:t>」</w:t>
      </w:r>
      <w:r w:rsidR="00DB3A10">
        <w:rPr>
          <w:rFonts w:hint="eastAsia"/>
        </w:rPr>
        <w:t>這就是現今廣播電台的經營模式。</w:t>
      </w:r>
    </w:p>
    <w:p w:rsidR="005B4909" w:rsidRDefault="005B4909" w:rsidP="005B4909">
      <w:pPr>
        <w:ind w:firstLineChars="200" w:firstLine="480"/>
      </w:pPr>
      <w:r w:rsidRPr="00D248E1">
        <w:rPr>
          <w:rFonts w:hint="eastAsia"/>
        </w:rPr>
        <w:t>透過廣播我們可以了解現在社會的趨勢、流行和時事等等，更能藉由主持人與聽眾的交流聽見更多不同的想法。</w:t>
      </w:r>
      <w:r>
        <w:rPr>
          <w:rFonts w:hint="eastAsia"/>
        </w:rPr>
        <w:t>在對於所謂社區化電台，無論是對於在地媒體新聞的傳播</w:t>
      </w:r>
      <w:r>
        <w:rPr>
          <w:rFonts w:hint="eastAsia"/>
        </w:rPr>
        <w:t>.</w:t>
      </w:r>
      <w:r>
        <w:rPr>
          <w:rFonts w:hint="eastAsia"/>
        </w:rPr>
        <w:t>訊息的傳遞</w:t>
      </w:r>
      <w:r>
        <w:rPr>
          <w:rFonts w:hint="eastAsia"/>
        </w:rPr>
        <w:t>.</w:t>
      </w:r>
      <w:r>
        <w:rPr>
          <w:rFonts w:hint="eastAsia"/>
        </w:rPr>
        <w:t>有著重大影響，更能凝聚社</w:t>
      </w:r>
      <w:r w:rsidR="00D939F8">
        <w:rPr>
          <w:rFonts w:hint="eastAsia"/>
        </w:rPr>
        <w:t>區意識。對於社區意識，有著許多解釋的面向，但最終所表現的是人們</w:t>
      </w:r>
      <w:r>
        <w:rPr>
          <w:rFonts w:hint="eastAsia"/>
        </w:rPr>
        <w:t>對於</w:t>
      </w:r>
      <w:r w:rsidRPr="00D23FE8">
        <w:rPr>
          <w:rFonts w:hint="eastAsia"/>
        </w:rPr>
        <w:t>這個社區有一種心理上的結合，也就是所謂同屬感</w:t>
      </w:r>
      <w:r>
        <w:rPr>
          <w:rFonts w:hint="eastAsia"/>
        </w:rPr>
        <w:t>。而在廣播節目當中，即可</w:t>
      </w:r>
      <w:r w:rsidRPr="009617E2">
        <w:rPr>
          <w:rFonts w:hint="eastAsia"/>
        </w:rPr>
        <w:t>運用</w:t>
      </w:r>
      <w:r>
        <w:rPr>
          <w:rFonts w:hint="eastAsia"/>
        </w:rPr>
        <w:t>及時、無遠弗屆的傳播力量，協助傳播社區營造理念、資訊與價值觀念，也能</w:t>
      </w:r>
      <w:r w:rsidRPr="009617E2">
        <w:rPr>
          <w:rFonts w:hint="eastAsia"/>
        </w:rPr>
        <w:t>提供資訊可連續、有效刺激更多成員參與社區各項活動，</w:t>
      </w:r>
      <w:r>
        <w:rPr>
          <w:rFonts w:hint="eastAsia"/>
        </w:rPr>
        <w:t>或是</w:t>
      </w:r>
      <w:r w:rsidRPr="009617E2">
        <w:rPr>
          <w:rFonts w:hint="eastAsia"/>
        </w:rPr>
        <w:t>報導當地社區的公共議題，引領社區民眾參與相關議題討論，有效凝聚社區意識。</w:t>
      </w:r>
      <w:r>
        <w:rPr>
          <w:rFonts w:hint="eastAsia"/>
        </w:rPr>
        <w:t>社區資源透過廣播媒體的傳播將無形中進行整合與交換，因此廣播媒體隱約也</w:t>
      </w:r>
      <w:r w:rsidRPr="009617E2">
        <w:rPr>
          <w:rFonts w:hint="eastAsia"/>
        </w:rPr>
        <w:t>成為另類平台</w:t>
      </w:r>
      <w:r>
        <w:rPr>
          <w:rFonts w:hint="eastAsia"/>
        </w:rPr>
        <w:t>。</w:t>
      </w:r>
    </w:p>
    <w:p w:rsidR="00FA5242" w:rsidRDefault="008B23BB">
      <w:r>
        <w:rPr>
          <w:rFonts w:hint="eastAsia"/>
        </w:rPr>
        <w:t xml:space="preserve">    </w:t>
      </w:r>
      <w:proofErr w:type="gramStart"/>
      <w:r>
        <w:rPr>
          <w:rFonts w:hint="eastAsia"/>
        </w:rPr>
        <w:t>因著</w:t>
      </w:r>
      <w:proofErr w:type="gramEnd"/>
      <w:r>
        <w:rPr>
          <w:rFonts w:hint="eastAsia"/>
        </w:rPr>
        <w:t>這個專題，我們了解到了不同於以往認知中的廣播電</w:t>
      </w:r>
      <w:r w:rsidR="00E12DC6">
        <w:rPr>
          <w:rFonts w:hint="eastAsia"/>
        </w:rPr>
        <w:t>台。</w:t>
      </w:r>
      <w:r>
        <w:rPr>
          <w:rFonts w:hint="eastAsia"/>
        </w:rPr>
        <w:t>原來在我們生活的這片蘭陽平原</w:t>
      </w:r>
      <w:r w:rsidR="00E12DC6">
        <w:rPr>
          <w:rFonts w:hint="eastAsia"/>
        </w:rPr>
        <w:t>，</w:t>
      </w:r>
      <w:r>
        <w:rPr>
          <w:rFonts w:hint="eastAsia"/>
        </w:rPr>
        <w:t>竟然有超過</w:t>
      </w:r>
      <w:r>
        <w:rPr>
          <w:rFonts w:hint="eastAsia"/>
        </w:rPr>
        <w:t>20</w:t>
      </w:r>
      <w:r>
        <w:rPr>
          <w:rFonts w:hint="eastAsia"/>
        </w:rPr>
        <w:t>家的區域電台，正在</w:t>
      </w:r>
      <w:proofErr w:type="gramStart"/>
      <w:r>
        <w:rPr>
          <w:rFonts w:hint="eastAsia"/>
        </w:rPr>
        <w:t>服務著</w:t>
      </w:r>
      <w:proofErr w:type="gramEnd"/>
      <w:r>
        <w:rPr>
          <w:rFonts w:hint="eastAsia"/>
        </w:rPr>
        <w:t>不同的族群。</w:t>
      </w:r>
      <w:proofErr w:type="gramStart"/>
      <w:r>
        <w:rPr>
          <w:rFonts w:hint="eastAsia"/>
        </w:rPr>
        <w:t>以著</w:t>
      </w:r>
      <w:proofErr w:type="gramEnd"/>
      <w:r>
        <w:rPr>
          <w:rFonts w:hint="eastAsia"/>
        </w:rPr>
        <w:t>社會公器之姿深入社區，將大眾傳播的範圍更精緻而</w:t>
      </w:r>
      <w:proofErr w:type="gramStart"/>
      <w:r>
        <w:rPr>
          <w:rFonts w:hint="eastAsia"/>
        </w:rPr>
        <w:t>深入，</w:t>
      </w:r>
      <w:proofErr w:type="gramEnd"/>
      <w:r>
        <w:rPr>
          <w:rFonts w:hint="eastAsia"/>
        </w:rPr>
        <w:t>不僅只是傳遞訊息的媒介。相信在未來，這些區域媒體小尖兵勢必能</w:t>
      </w:r>
      <w:r w:rsidR="00E12DC6">
        <w:rPr>
          <w:rFonts w:hint="eastAsia"/>
        </w:rPr>
        <w:t>共</w:t>
      </w:r>
      <w:r>
        <w:rPr>
          <w:rFonts w:hint="eastAsia"/>
        </w:rPr>
        <w:t>同為這片</w:t>
      </w:r>
      <w:r w:rsidR="00E12DC6">
        <w:rPr>
          <w:rFonts w:hint="eastAsia"/>
        </w:rPr>
        <w:t>土</w:t>
      </w:r>
      <w:r>
        <w:rPr>
          <w:rFonts w:hint="eastAsia"/>
        </w:rPr>
        <w:t>地創造</w:t>
      </w:r>
      <w:r w:rsidR="00E12DC6">
        <w:rPr>
          <w:rFonts w:hint="eastAsia"/>
        </w:rPr>
        <w:t>不</w:t>
      </w:r>
      <w:r>
        <w:rPr>
          <w:rFonts w:hint="eastAsia"/>
        </w:rPr>
        <w:t>一樣的</w:t>
      </w:r>
      <w:r w:rsidR="00E12DC6">
        <w:rPr>
          <w:rFonts w:hint="eastAsia"/>
        </w:rPr>
        <w:t>廣播</w:t>
      </w:r>
      <w:r>
        <w:rPr>
          <w:rFonts w:hint="eastAsia"/>
        </w:rPr>
        <w:t>天</w:t>
      </w:r>
      <w:r w:rsidR="00E12DC6">
        <w:rPr>
          <w:rFonts w:hint="eastAsia"/>
        </w:rPr>
        <w:t>空。</w:t>
      </w:r>
    </w:p>
    <w:p w:rsidR="00FA5242" w:rsidRDefault="00FA5242"/>
    <w:p w:rsidR="00FA5242" w:rsidRDefault="00FA5242">
      <w:pPr>
        <w:widowControl/>
      </w:pPr>
      <w:r>
        <w:br w:type="page"/>
      </w:r>
    </w:p>
    <w:p w:rsidR="00D248E1" w:rsidRDefault="00FA5242">
      <w:pPr>
        <w:rPr>
          <w:rFonts w:hint="eastAsia"/>
        </w:rPr>
      </w:pPr>
      <w:r>
        <w:rPr>
          <w:rFonts w:hint="eastAsia"/>
        </w:rPr>
        <w:lastRenderedPageBreak/>
        <w:t>組長</w:t>
      </w:r>
      <w:r>
        <w:rPr>
          <w:rFonts w:hint="eastAsia"/>
        </w:rPr>
        <w:t>:</w:t>
      </w:r>
      <w:r>
        <w:rPr>
          <w:rFonts w:hint="eastAsia"/>
        </w:rPr>
        <w:t>林文安</w:t>
      </w:r>
      <w:r>
        <w:rPr>
          <w:rFonts w:hint="eastAsia"/>
        </w:rPr>
        <w:t>(PPT</w:t>
      </w:r>
      <w:r>
        <w:rPr>
          <w:rFonts w:hint="eastAsia"/>
        </w:rPr>
        <w:t>撰寫</w:t>
      </w:r>
      <w:r>
        <w:rPr>
          <w:rFonts w:hint="eastAsia"/>
        </w:rPr>
        <w:t xml:space="preserve"> </w:t>
      </w:r>
      <w:r>
        <w:rPr>
          <w:rFonts w:hint="eastAsia"/>
        </w:rPr>
        <w:t>攝影</w:t>
      </w:r>
      <w:r>
        <w:rPr>
          <w:rFonts w:hint="eastAsia"/>
        </w:rPr>
        <w:t>)</w:t>
      </w:r>
    </w:p>
    <w:p w:rsidR="00FA5242" w:rsidRDefault="00FA5242">
      <w:pPr>
        <w:rPr>
          <w:rFonts w:hint="eastAsia"/>
        </w:rPr>
      </w:pPr>
      <w:r>
        <w:rPr>
          <w:rFonts w:hint="eastAsia"/>
        </w:rPr>
        <w:t>組員</w:t>
      </w:r>
      <w:r>
        <w:rPr>
          <w:rFonts w:hint="eastAsia"/>
        </w:rPr>
        <w:t>:</w:t>
      </w:r>
      <w:r>
        <w:rPr>
          <w:rFonts w:hint="eastAsia"/>
        </w:rPr>
        <w:t>張芸淇</w:t>
      </w:r>
      <w:r>
        <w:rPr>
          <w:rFonts w:hint="eastAsia"/>
        </w:rPr>
        <w:t>(</w:t>
      </w:r>
      <w:r>
        <w:rPr>
          <w:rFonts w:hint="eastAsia"/>
        </w:rPr>
        <w:t>資料蒐集</w:t>
      </w:r>
      <w:r>
        <w:rPr>
          <w:rFonts w:hint="eastAsia"/>
        </w:rPr>
        <w:t xml:space="preserve"> </w:t>
      </w:r>
      <w:r>
        <w:rPr>
          <w:rFonts w:hint="eastAsia"/>
        </w:rPr>
        <w:t>校閱</w:t>
      </w:r>
      <w:r>
        <w:rPr>
          <w:rFonts w:hint="eastAsia"/>
        </w:rPr>
        <w:t>)</w:t>
      </w:r>
    </w:p>
    <w:p w:rsidR="00FA5242" w:rsidRDefault="00FA5242">
      <w:pPr>
        <w:rPr>
          <w:rFonts w:hint="eastAsia"/>
        </w:rPr>
      </w:pPr>
      <w:r>
        <w:rPr>
          <w:rFonts w:hint="eastAsia"/>
        </w:rPr>
        <w:t xml:space="preserve">    </w:t>
      </w:r>
      <w:proofErr w:type="gramStart"/>
      <w:r>
        <w:rPr>
          <w:rFonts w:hint="eastAsia"/>
        </w:rPr>
        <w:t>陳思予</w:t>
      </w:r>
      <w:proofErr w:type="gramEnd"/>
      <w:r>
        <w:rPr>
          <w:rFonts w:hint="eastAsia"/>
        </w:rPr>
        <w:t>(</w:t>
      </w:r>
      <w:r>
        <w:rPr>
          <w:rFonts w:hint="eastAsia"/>
        </w:rPr>
        <w:t>資料蒐集</w:t>
      </w:r>
      <w:r>
        <w:rPr>
          <w:rFonts w:hint="eastAsia"/>
        </w:rPr>
        <w:t xml:space="preserve"> </w:t>
      </w:r>
      <w:r>
        <w:rPr>
          <w:rFonts w:hint="eastAsia"/>
        </w:rPr>
        <w:t>校閱</w:t>
      </w:r>
      <w:r>
        <w:rPr>
          <w:rFonts w:hint="eastAsia"/>
        </w:rPr>
        <w:t>)</w:t>
      </w:r>
    </w:p>
    <w:p w:rsidR="006F10DD" w:rsidRPr="006F10DD" w:rsidRDefault="00FA5242">
      <w:pPr>
        <w:rPr>
          <w:rFonts w:hint="eastAsia"/>
        </w:rPr>
      </w:pPr>
      <w:r>
        <w:rPr>
          <w:rFonts w:ascii="新細明體" w:eastAsia="新細明體" w:hAnsi="新細明體" w:hint="eastAsia"/>
        </w:rPr>
        <w:t xml:space="preserve"> </w:t>
      </w:r>
      <w:r>
        <w:rPr>
          <w:rFonts w:hint="eastAsia"/>
        </w:rPr>
        <w:t xml:space="preserve">   </w:t>
      </w:r>
      <w:r>
        <w:rPr>
          <w:rFonts w:hint="eastAsia"/>
        </w:rPr>
        <w:t>潘令宸</w:t>
      </w:r>
      <w:r>
        <w:rPr>
          <w:rFonts w:hint="eastAsia"/>
        </w:rPr>
        <w:t>(</w:t>
      </w:r>
      <w:r>
        <w:rPr>
          <w:rFonts w:hint="eastAsia"/>
        </w:rPr>
        <w:t>資料蒐集</w:t>
      </w:r>
      <w:r>
        <w:rPr>
          <w:rFonts w:hint="eastAsia"/>
        </w:rPr>
        <w:t xml:space="preserve"> </w:t>
      </w:r>
      <w:r>
        <w:t>W</w:t>
      </w:r>
      <w:r>
        <w:rPr>
          <w:rFonts w:hint="eastAsia"/>
        </w:rPr>
        <w:t>ord</w:t>
      </w:r>
      <w:r>
        <w:rPr>
          <w:rFonts w:hint="eastAsia"/>
        </w:rPr>
        <w:t>檔</w:t>
      </w:r>
      <w:r>
        <w:rPr>
          <w:rFonts w:hint="eastAsia"/>
        </w:rPr>
        <w:t xml:space="preserve"> </w:t>
      </w:r>
      <w:r>
        <w:rPr>
          <w:rFonts w:hint="eastAsia"/>
        </w:rPr>
        <w:t>PPT</w:t>
      </w:r>
      <w:r>
        <w:rPr>
          <w:rFonts w:hint="eastAsia"/>
        </w:rPr>
        <w:t>撰寫</w:t>
      </w:r>
      <w:r>
        <w:rPr>
          <w:rFonts w:hint="eastAsia"/>
        </w:rPr>
        <w:t>)</w:t>
      </w:r>
      <w:bookmarkStart w:id="0" w:name="_GoBack"/>
      <w:bookmarkEnd w:id="0"/>
    </w:p>
    <w:sectPr w:rsidR="006F10DD" w:rsidRPr="006F10D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C44" w:rsidRDefault="00207C44" w:rsidP="00D248E1">
      <w:r>
        <w:separator/>
      </w:r>
    </w:p>
  </w:endnote>
  <w:endnote w:type="continuationSeparator" w:id="0">
    <w:p w:rsidR="00207C44" w:rsidRDefault="00207C44" w:rsidP="00D2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C44" w:rsidRDefault="00207C44" w:rsidP="00D248E1">
      <w:r>
        <w:separator/>
      </w:r>
    </w:p>
  </w:footnote>
  <w:footnote w:type="continuationSeparator" w:id="0">
    <w:p w:rsidR="00207C44" w:rsidRDefault="00207C44" w:rsidP="00D24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73F"/>
    <w:rsid w:val="00111E00"/>
    <w:rsid w:val="001F4B93"/>
    <w:rsid w:val="00207C44"/>
    <w:rsid w:val="00417B91"/>
    <w:rsid w:val="005B4909"/>
    <w:rsid w:val="005B56A8"/>
    <w:rsid w:val="006F10DD"/>
    <w:rsid w:val="007D2378"/>
    <w:rsid w:val="008B23BB"/>
    <w:rsid w:val="0093200A"/>
    <w:rsid w:val="009617E2"/>
    <w:rsid w:val="00A118C3"/>
    <w:rsid w:val="00BB2E23"/>
    <w:rsid w:val="00BB51E0"/>
    <w:rsid w:val="00C11BC1"/>
    <w:rsid w:val="00C86B63"/>
    <w:rsid w:val="00D23FE8"/>
    <w:rsid w:val="00D248E1"/>
    <w:rsid w:val="00D939F8"/>
    <w:rsid w:val="00DB3A10"/>
    <w:rsid w:val="00E0073F"/>
    <w:rsid w:val="00E12DC6"/>
    <w:rsid w:val="00F555D5"/>
    <w:rsid w:val="00FA5242"/>
    <w:rsid w:val="00FB75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48E1"/>
    <w:pPr>
      <w:tabs>
        <w:tab w:val="center" w:pos="4153"/>
        <w:tab w:val="right" w:pos="8306"/>
      </w:tabs>
      <w:snapToGrid w:val="0"/>
    </w:pPr>
    <w:rPr>
      <w:sz w:val="20"/>
      <w:szCs w:val="20"/>
    </w:rPr>
  </w:style>
  <w:style w:type="character" w:customStyle="1" w:styleId="a4">
    <w:name w:val="頁首 字元"/>
    <w:basedOn w:val="a0"/>
    <w:link w:val="a3"/>
    <w:uiPriority w:val="99"/>
    <w:rsid w:val="00D248E1"/>
    <w:rPr>
      <w:sz w:val="20"/>
      <w:szCs w:val="20"/>
    </w:rPr>
  </w:style>
  <w:style w:type="paragraph" w:styleId="a5">
    <w:name w:val="footer"/>
    <w:basedOn w:val="a"/>
    <w:link w:val="a6"/>
    <w:uiPriority w:val="99"/>
    <w:unhideWhenUsed/>
    <w:rsid w:val="00D248E1"/>
    <w:pPr>
      <w:tabs>
        <w:tab w:val="center" w:pos="4153"/>
        <w:tab w:val="right" w:pos="8306"/>
      </w:tabs>
      <w:snapToGrid w:val="0"/>
    </w:pPr>
    <w:rPr>
      <w:sz w:val="20"/>
      <w:szCs w:val="20"/>
    </w:rPr>
  </w:style>
  <w:style w:type="character" w:customStyle="1" w:styleId="a6">
    <w:name w:val="頁尾 字元"/>
    <w:basedOn w:val="a0"/>
    <w:link w:val="a5"/>
    <w:uiPriority w:val="99"/>
    <w:rsid w:val="00D248E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48E1"/>
    <w:pPr>
      <w:tabs>
        <w:tab w:val="center" w:pos="4153"/>
        <w:tab w:val="right" w:pos="8306"/>
      </w:tabs>
      <w:snapToGrid w:val="0"/>
    </w:pPr>
    <w:rPr>
      <w:sz w:val="20"/>
      <w:szCs w:val="20"/>
    </w:rPr>
  </w:style>
  <w:style w:type="character" w:customStyle="1" w:styleId="a4">
    <w:name w:val="頁首 字元"/>
    <w:basedOn w:val="a0"/>
    <w:link w:val="a3"/>
    <w:uiPriority w:val="99"/>
    <w:rsid w:val="00D248E1"/>
    <w:rPr>
      <w:sz w:val="20"/>
      <w:szCs w:val="20"/>
    </w:rPr>
  </w:style>
  <w:style w:type="paragraph" w:styleId="a5">
    <w:name w:val="footer"/>
    <w:basedOn w:val="a"/>
    <w:link w:val="a6"/>
    <w:uiPriority w:val="99"/>
    <w:unhideWhenUsed/>
    <w:rsid w:val="00D248E1"/>
    <w:pPr>
      <w:tabs>
        <w:tab w:val="center" w:pos="4153"/>
        <w:tab w:val="right" w:pos="8306"/>
      </w:tabs>
      <w:snapToGrid w:val="0"/>
    </w:pPr>
    <w:rPr>
      <w:sz w:val="20"/>
      <w:szCs w:val="20"/>
    </w:rPr>
  </w:style>
  <w:style w:type="character" w:customStyle="1" w:styleId="a6">
    <w:name w:val="頁尾 字元"/>
    <w:basedOn w:val="a0"/>
    <w:link w:val="a5"/>
    <w:uiPriority w:val="99"/>
    <w:rsid w:val="00D248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78087">
      <w:bodyDiv w:val="1"/>
      <w:marLeft w:val="0"/>
      <w:marRight w:val="0"/>
      <w:marTop w:val="0"/>
      <w:marBottom w:val="0"/>
      <w:divBdr>
        <w:top w:val="none" w:sz="0" w:space="0" w:color="auto"/>
        <w:left w:val="none" w:sz="0" w:space="0" w:color="auto"/>
        <w:bottom w:val="none" w:sz="0" w:space="0" w:color="auto"/>
        <w:right w:val="none" w:sz="0" w:space="0" w:color="auto"/>
      </w:divBdr>
      <w:divsChild>
        <w:div w:id="1298802656">
          <w:marLeft w:val="547"/>
          <w:marRight w:val="0"/>
          <w:marTop w:val="0"/>
          <w:marBottom w:val="0"/>
          <w:divBdr>
            <w:top w:val="none" w:sz="0" w:space="0" w:color="auto"/>
            <w:left w:val="none" w:sz="0" w:space="0" w:color="auto"/>
            <w:bottom w:val="none" w:sz="0" w:space="0" w:color="auto"/>
            <w:right w:val="none" w:sz="0" w:space="0" w:color="auto"/>
          </w:divBdr>
        </w:div>
        <w:div w:id="930238748">
          <w:marLeft w:val="547"/>
          <w:marRight w:val="0"/>
          <w:marTop w:val="0"/>
          <w:marBottom w:val="0"/>
          <w:divBdr>
            <w:top w:val="none" w:sz="0" w:space="0" w:color="auto"/>
            <w:left w:val="none" w:sz="0" w:space="0" w:color="auto"/>
            <w:bottom w:val="none" w:sz="0" w:space="0" w:color="auto"/>
            <w:right w:val="none" w:sz="0" w:space="0" w:color="auto"/>
          </w:divBdr>
        </w:div>
        <w:div w:id="1180584740">
          <w:marLeft w:val="547"/>
          <w:marRight w:val="0"/>
          <w:marTop w:val="0"/>
          <w:marBottom w:val="0"/>
          <w:divBdr>
            <w:top w:val="none" w:sz="0" w:space="0" w:color="auto"/>
            <w:left w:val="none" w:sz="0" w:space="0" w:color="auto"/>
            <w:bottom w:val="none" w:sz="0" w:space="0" w:color="auto"/>
            <w:right w:val="none" w:sz="0" w:space="0" w:color="auto"/>
          </w:divBdr>
        </w:div>
        <w:div w:id="703865390">
          <w:marLeft w:val="547"/>
          <w:marRight w:val="0"/>
          <w:marTop w:val="0"/>
          <w:marBottom w:val="0"/>
          <w:divBdr>
            <w:top w:val="none" w:sz="0" w:space="0" w:color="auto"/>
            <w:left w:val="none" w:sz="0" w:space="0" w:color="auto"/>
            <w:bottom w:val="none" w:sz="0" w:space="0" w:color="auto"/>
            <w:right w:val="none" w:sz="0" w:space="0" w:color="auto"/>
          </w:divBdr>
        </w:div>
      </w:divsChild>
    </w:div>
    <w:div w:id="150169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genius</dc:creator>
  <cp:keywords/>
  <dc:description/>
  <cp:lastModifiedBy>genius</cp:lastModifiedBy>
  <cp:revision>15</cp:revision>
  <dcterms:created xsi:type="dcterms:W3CDTF">2017-02-24T14:43:00Z</dcterms:created>
  <dcterms:modified xsi:type="dcterms:W3CDTF">2017-02-27T12:31:00Z</dcterms:modified>
</cp:coreProperties>
</file>