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60"/>
          <w:szCs w:val="60"/>
        </w:rPr>
      </w:pPr>
      <w:r w:rsidDel="00000000" w:rsidR="00000000" w:rsidRPr="00000000">
        <w:rPr>
          <w:rFonts w:ascii="Arial Unicode MS" w:cs="Arial Unicode MS" w:eastAsia="Arial Unicode MS" w:hAnsi="Arial Unicode MS"/>
          <w:sz w:val="60"/>
          <w:szCs w:val="60"/>
          <w:rtl w:val="0"/>
        </w:rPr>
        <w:t xml:space="preserve">人文行動考察</w:t>
      </w:r>
    </w:p>
    <w:p w:rsidR="00000000" w:rsidDel="00000000" w:rsidP="00000000" w:rsidRDefault="00000000" w:rsidRPr="00000000" w14:paraId="00000002">
      <w:pPr>
        <w:jc w:val="center"/>
        <w:rPr>
          <w:sz w:val="24"/>
          <w:szCs w:val="24"/>
        </w:rPr>
      </w:pPr>
      <w:r w:rsidDel="00000000" w:rsidR="00000000" w:rsidRPr="00000000">
        <w:rPr>
          <w:rFonts w:ascii="Arial Unicode MS" w:cs="Arial Unicode MS" w:eastAsia="Arial Unicode MS" w:hAnsi="Arial Unicode MS"/>
          <w:sz w:val="24"/>
          <w:szCs w:val="24"/>
          <w:rtl w:val="0"/>
        </w:rPr>
        <w:t xml:space="preserve">10328-陳安佑&amp;10432-蔡昕妤&amp;10906-吳語姿</w:t>
      </w:r>
    </w:p>
    <w:p w:rsidR="00000000" w:rsidDel="00000000" w:rsidP="00000000" w:rsidRDefault="00000000" w:rsidRPr="00000000" w14:paraId="00000003">
      <w:pPr>
        <w:jc w:val="center"/>
        <w:rPr>
          <w:rFonts w:ascii="Bree Serif" w:cs="Bree Serif" w:eastAsia="Bree Serif" w:hAnsi="Bree Serif"/>
          <w:color w:val="482400"/>
          <w:sz w:val="32"/>
          <w:szCs w:val="32"/>
        </w:rPr>
      </w:pPr>
      <w:r w:rsidDel="00000000" w:rsidR="00000000" w:rsidRPr="00000000">
        <w:rPr>
          <w:rFonts w:ascii="Arial Unicode MS" w:cs="Arial Unicode MS" w:eastAsia="Arial Unicode MS" w:hAnsi="Arial Unicode MS"/>
          <w:sz w:val="32"/>
          <w:szCs w:val="32"/>
          <w:rtl w:val="0"/>
        </w:rPr>
        <w:t xml:space="preserve">主題:</w:t>
      </w:r>
      <w:r w:rsidDel="00000000" w:rsidR="00000000" w:rsidRPr="00000000">
        <w:rPr>
          <w:rFonts w:ascii="SimSun" w:cs="SimSun" w:eastAsia="SimSun" w:hAnsi="SimSun"/>
          <w:color w:val="482400"/>
          <w:sz w:val="32"/>
          <w:szCs w:val="32"/>
          <w:rtl w:val="0"/>
        </w:rPr>
        <w:t xml:space="preserve">岳明新村-大陳人在宜蘭</w:t>
      </w:r>
    </w:p>
    <w:p w:rsidR="00000000" w:rsidDel="00000000" w:rsidP="00000000" w:rsidRDefault="00000000" w:rsidRPr="00000000" w14:paraId="00000004">
      <w:pPr>
        <w:jc w:val="center"/>
        <w:rPr>
          <w:rFonts w:ascii="Bree Serif" w:cs="Bree Serif" w:eastAsia="Bree Serif" w:hAnsi="Bree Serif"/>
          <w:color w:val="482400"/>
          <w:sz w:val="32"/>
          <w:szCs w:val="32"/>
        </w:rPr>
      </w:pPr>
      <w:r w:rsidDel="00000000" w:rsidR="00000000" w:rsidRPr="00000000">
        <w:rPr>
          <w:rtl w:val="0"/>
        </w:rPr>
      </w:r>
    </w:p>
    <w:p w:rsidR="00000000" w:rsidDel="00000000" w:rsidP="00000000" w:rsidRDefault="00000000" w:rsidRPr="00000000" w14:paraId="00000005">
      <w:pPr>
        <w:jc w:val="center"/>
        <w:rPr>
          <w:rFonts w:ascii="Bree Serif" w:cs="Bree Serif" w:eastAsia="Bree Serif" w:hAnsi="Bree Serif"/>
          <w:color w:val="482400"/>
          <w:sz w:val="30"/>
          <w:szCs w:val="30"/>
        </w:rPr>
      </w:pPr>
      <w:r w:rsidDel="00000000" w:rsidR="00000000" w:rsidRPr="00000000">
        <w:rPr>
          <w:rFonts w:ascii="SimSun" w:cs="SimSun" w:eastAsia="SimSun" w:hAnsi="SimSun"/>
          <w:color w:val="482400"/>
          <w:sz w:val="30"/>
          <w:szCs w:val="30"/>
          <w:rtl w:val="0"/>
        </w:rPr>
        <w:t xml:space="preserve">研究動機:</w:t>
      </w:r>
    </w:p>
    <w:p w:rsidR="00000000" w:rsidDel="00000000" w:rsidP="00000000" w:rsidRDefault="00000000" w:rsidRPr="00000000" w14:paraId="00000006">
      <w:pPr>
        <w:jc w:val="center"/>
        <w:rPr>
          <w:rFonts w:ascii="Bree Serif" w:cs="Bree Serif" w:eastAsia="Bree Serif" w:hAnsi="Bree Serif"/>
          <w:color w:val="482400"/>
          <w:sz w:val="30"/>
          <w:szCs w:val="30"/>
        </w:rPr>
      </w:pPr>
      <w:r w:rsidDel="00000000" w:rsidR="00000000" w:rsidRPr="00000000">
        <w:rPr>
          <w:rFonts w:ascii="SimSun" w:cs="SimSun" w:eastAsia="SimSun" w:hAnsi="SimSun"/>
          <w:color w:val="482400"/>
          <w:sz w:val="30"/>
          <w:szCs w:val="30"/>
          <w:rtl w:val="0"/>
        </w:rPr>
        <w:t xml:space="preserve">因為組員們都是蘇澳人，想讓自己多了解家鄉的事物，並且想知道早期的歷史及文化。</w:t>
      </w:r>
    </w:p>
    <w:p w:rsidR="00000000" w:rsidDel="00000000" w:rsidP="00000000" w:rsidRDefault="00000000" w:rsidRPr="00000000" w14:paraId="00000007">
      <w:pPr>
        <w:jc w:val="center"/>
        <w:rPr>
          <w:rFonts w:ascii="Bree Serif" w:cs="Bree Serif" w:eastAsia="Bree Serif" w:hAnsi="Bree Serif"/>
          <w:color w:val="482400"/>
          <w:sz w:val="30"/>
          <w:szCs w:val="30"/>
        </w:rPr>
      </w:pPr>
      <w:r w:rsidDel="00000000" w:rsidR="00000000" w:rsidRPr="00000000">
        <w:rPr>
          <w:rtl w:val="0"/>
        </w:rPr>
      </w:r>
    </w:p>
    <w:p w:rsidR="00000000" w:rsidDel="00000000" w:rsidP="00000000" w:rsidRDefault="00000000" w:rsidRPr="00000000" w14:paraId="00000008">
      <w:pPr>
        <w:jc w:val="center"/>
        <w:rPr>
          <w:rFonts w:ascii="Bree Serif" w:cs="Bree Serif" w:eastAsia="Bree Serif" w:hAnsi="Bree Serif"/>
          <w:color w:val="482400"/>
          <w:sz w:val="30"/>
          <w:szCs w:val="30"/>
        </w:rPr>
      </w:pPr>
      <w:r w:rsidDel="00000000" w:rsidR="00000000" w:rsidRPr="00000000">
        <w:rPr>
          <w:rFonts w:ascii="SimSun" w:cs="SimSun" w:eastAsia="SimSun" w:hAnsi="SimSun"/>
          <w:color w:val="482400"/>
          <w:sz w:val="30"/>
          <w:szCs w:val="30"/>
          <w:rtl w:val="0"/>
        </w:rPr>
        <w:t xml:space="preserve">研究目的：</w:t>
      </w:r>
    </w:p>
    <w:p w:rsidR="00000000" w:rsidDel="00000000" w:rsidP="00000000" w:rsidRDefault="00000000" w:rsidRPr="00000000" w14:paraId="00000009">
      <w:pPr>
        <w:jc w:val="center"/>
        <w:rPr>
          <w:rFonts w:ascii="Bree Serif" w:cs="Bree Serif" w:eastAsia="Bree Serif" w:hAnsi="Bree Serif"/>
          <w:color w:val="482400"/>
          <w:sz w:val="30"/>
          <w:szCs w:val="30"/>
        </w:rPr>
      </w:pPr>
      <w:r w:rsidDel="00000000" w:rsidR="00000000" w:rsidRPr="00000000">
        <w:rPr>
          <w:rFonts w:ascii="SimSun" w:cs="SimSun" w:eastAsia="SimSun" w:hAnsi="SimSun"/>
          <w:color w:val="482400"/>
          <w:sz w:val="30"/>
          <w:szCs w:val="30"/>
          <w:rtl w:val="0"/>
        </w:rPr>
        <w:t xml:space="preserve">讓自己和其他人能了解大乘居民撤退來台後的生活及發展狀況等。</w:t>
      </w:r>
    </w:p>
    <w:p w:rsidR="00000000" w:rsidDel="00000000" w:rsidP="00000000" w:rsidRDefault="00000000" w:rsidRPr="00000000" w14:paraId="0000000A">
      <w:pPr>
        <w:jc w:val="center"/>
        <w:rPr>
          <w:rFonts w:ascii="Bree Serif" w:cs="Bree Serif" w:eastAsia="Bree Serif" w:hAnsi="Bree Serif"/>
          <w:color w:val="482400"/>
          <w:sz w:val="30"/>
          <w:szCs w:val="30"/>
        </w:rPr>
      </w:pPr>
      <w:r w:rsidDel="00000000" w:rsidR="00000000" w:rsidRPr="00000000">
        <w:rPr>
          <w:rtl w:val="0"/>
        </w:rPr>
      </w:r>
    </w:p>
    <w:p w:rsidR="00000000" w:rsidDel="00000000" w:rsidP="00000000" w:rsidRDefault="00000000" w:rsidRPr="00000000" w14:paraId="0000000B">
      <w:pPr>
        <w:jc w:val="center"/>
        <w:rPr>
          <w:rFonts w:ascii="Bree Serif" w:cs="Bree Serif" w:eastAsia="Bree Serif" w:hAnsi="Bree Serif"/>
          <w:color w:val="482400"/>
          <w:sz w:val="30"/>
          <w:szCs w:val="30"/>
        </w:rPr>
      </w:pPr>
      <w:r w:rsidDel="00000000" w:rsidR="00000000" w:rsidRPr="00000000">
        <w:rPr>
          <w:rFonts w:ascii="SimSun" w:cs="SimSun" w:eastAsia="SimSun" w:hAnsi="SimSun"/>
          <w:color w:val="482400"/>
          <w:sz w:val="30"/>
          <w:szCs w:val="30"/>
          <w:rtl w:val="0"/>
        </w:rPr>
        <w:t xml:space="preserve">歷史背景：</w:t>
      </w:r>
    </w:p>
    <w:p w:rsidR="00000000" w:rsidDel="00000000" w:rsidP="00000000" w:rsidRDefault="00000000" w:rsidRPr="00000000" w14:paraId="0000000C">
      <w:pPr>
        <w:jc w:val="center"/>
        <w:rPr>
          <w:color w:val="482400"/>
          <w:sz w:val="30"/>
          <w:szCs w:val="30"/>
        </w:rPr>
      </w:pPr>
      <w:r w:rsidDel="00000000" w:rsidR="00000000" w:rsidRPr="00000000">
        <w:rPr>
          <w:rFonts w:ascii="Arial Unicode MS" w:cs="Arial Unicode MS" w:eastAsia="Arial Unicode MS" w:hAnsi="Arial Unicode MS"/>
          <w:color w:val="482400"/>
          <w:sz w:val="30"/>
          <w:szCs w:val="30"/>
          <w:rtl w:val="0"/>
        </w:rPr>
        <w:t xml:space="preserve">民國38年政府播遷臺灣，臺美雙方於民國43年簽署《中美共同防禦條約》後，中共旋即策定「大陳戰役方案」。民國44年1月18日共軍發動「一江山戰役」，終因兵力懸殊，彈盡援絕而失守。而與一江山島相離甚近的大陳島已失有利屏障，且距臺灣過遠不易防守，因此政府決定自大陳島撤守。同年2月8日，18,000多位大陳鄉親，在美國第七艦隊的協助下，從大陳島渡海來到臺灣這個新故鄉，隨後陸續遷往全國各縣市35個大陳新村。</w:t>
      </w:r>
    </w:p>
    <w:p w:rsidR="00000000" w:rsidDel="00000000" w:rsidP="00000000" w:rsidRDefault="00000000" w:rsidRPr="00000000" w14:paraId="0000000D">
      <w:pPr>
        <w:jc w:val="center"/>
        <w:rPr>
          <w:color w:val="482400"/>
          <w:sz w:val="30"/>
          <w:szCs w:val="30"/>
        </w:rPr>
      </w:pPr>
      <w:r w:rsidDel="00000000" w:rsidR="00000000" w:rsidRPr="00000000">
        <w:rPr>
          <w:rtl w:val="0"/>
        </w:rPr>
      </w:r>
    </w:p>
    <w:p w:rsidR="00000000" w:rsidDel="00000000" w:rsidP="00000000" w:rsidRDefault="00000000" w:rsidRPr="00000000" w14:paraId="0000000E">
      <w:pPr>
        <w:jc w:val="center"/>
        <w:rPr>
          <w:color w:val="482400"/>
          <w:sz w:val="30"/>
          <w:szCs w:val="30"/>
        </w:rPr>
      </w:pPr>
      <w:r w:rsidDel="00000000" w:rsidR="00000000" w:rsidRPr="00000000">
        <w:rPr>
          <w:rFonts w:ascii="Arial Unicode MS" w:cs="Arial Unicode MS" w:eastAsia="Arial Unicode MS" w:hAnsi="Arial Unicode MS"/>
          <w:color w:val="482400"/>
          <w:sz w:val="30"/>
          <w:szCs w:val="30"/>
          <w:rtl w:val="0"/>
        </w:rPr>
        <w:t xml:space="preserve">岳明新村簡介：</w:t>
      </w:r>
    </w:p>
    <w:p w:rsidR="00000000" w:rsidDel="00000000" w:rsidP="00000000" w:rsidRDefault="00000000" w:rsidRPr="00000000" w14:paraId="0000000F">
      <w:pPr>
        <w:jc w:val="center"/>
        <w:rPr>
          <w:rFonts w:ascii="Redressed" w:cs="Redressed" w:eastAsia="Redressed" w:hAnsi="Redressed"/>
          <w:color w:val="482400"/>
          <w:sz w:val="30"/>
          <w:szCs w:val="30"/>
        </w:rPr>
      </w:pPr>
      <w:r w:rsidDel="00000000" w:rsidR="00000000" w:rsidRPr="00000000">
        <w:rPr>
          <w:rFonts w:ascii="Arial Unicode MS" w:cs="Arial Unicode MS" w:eastAsia="Arial Unicode MS" w:hAnsi="Arial Unicode MS"/>
          <w:color w:val="482400"/>
          <w:sz w:val="30"/>
          <w:szCs w:val="30"/>
          <w:rtl w:val="0"/>
        </w:rPr>
        <w:t xml:space="preserve">當</w:t>
      </w:r>
      <w:r w:rsidDel="00000000" w:rsidR="00000000" w:rsidRPr="00000000">
        <w:rPr>
          <w:rFonts w:ascii="Redressed" w:cs="Redressed" w:eastAsia="Redressed" w:hAnsi="Redressed"/>
          <w:color w:val="482400"/>
          <w:sz w:val="30"/>
          <w:szCs w:val="30"/>
          <w:rtl w:val="0"/>
        </w:rPr>
        <w:t xml:space="preserve">時隨國民政府來台的大陳居民總共約18000人，被安排到蘇澳岳明新村的人約1000人，岳明乃取自沈之岳及黃明，黃明亦為沈之岳之化名，由於沈之岳對大陳島頗有貢獻乃以其名為村名。 岳明新村當年有三百餘戶，是國內頗具規模的大陳聚落。</w:t>
      </w:r>
    </w:p>
    <w:p w:rsidR="00000000" w:rsidDel="00000000" w:rsidP="00000000" w:rsidRDefault="00000000" w:rsidRPr="00000000" w14:paraId="00000010">
      <w:pPr>
        <w:jc w:val="center"/>
        <w:rPr>
          <w:rFonts w:ascii="Redressed" w:cs="Redressed" w:eastAsia="Redressed" w:hAnsi="Redressed"/>
          <w:color w:val="482400"/>
          <w:sz w:val="30"/>
          <w:szCs w:val="30"/>
        </w:rPr>
      </w:pPr>
      <w:r w:rsidDel="00000000" w:rsidR="00000000" w:rsidRPr="00000000">
        <w:rPr>
          <w:rtl w:val="0"/>
        </w:rPr>
      </w:r>
    </w:p>
    <w:p w:rsidR="00000000" w:rsidDel="00000000" w:rsidP="00000000" w:rsidRDefault="00000000" w:rsidRPr="00000000" w14:paraId="00000011">
      <w:pPr>
        <w:widowControl w:val="0"/>
        <w:spacing w:line="240" w:lineRule="auto"/>
        <w:jc w:val="center"/>
        <w:rPr>
          <w:rFonts w:ascii="Redressed" w:cs="Redressed" w:eastAsia="Redressed" w:hAnsi="Redressed"/>
          <w:color w:val="482400"/>
          <w:sz w:val="30"/>
          <w:szCs w:val="30"/>
        </w:rPr>
      </w:pPr>
      <w:r w:rsidDel="00000000" w:rsidR="00000000" w:rsidRPr="00000000">
        <w:rPr>
          <w:rFonts w:ascii="Redressed" w:cs="Redressed" w:eastAsia="Redressed" w:hAnsi="Redressed"/>
          <w:color w:val="482400"/>
          <w:sz w:val="30"/>
          <w:szCs w:val="30"/>
          <w:rtl w:val="0"/>
        </w:rPr>
        <w:t xml:space="preserve">採訪經過：</w:t>
      </w:r>
    </w:p>
    <w:p w:rsidR="00000000" w:rsidDel="00000000" w:rsidP="00000000" w:rsidRDefault="00000000" w:rsidRPr="00000000" w14:paraId="00000012">
      <w:pPr>
        <w:widowControl w:val="0"/>
        <w:spacing w:line="240" w:lineRule="auto"/>
        <w:jc w:val="center"/>
        <w:rPr>
          <w:rFonts w:ascii="Redressed" w:cs="Redressed" w:eastAsia="Redressed" w:hAnsi="Redressed"/>
          <w:color w:val="482400"/>
          <w:sz w:val="30"/>
          <w:szCs w:val="30"/>
        </w:rPr>
      </w:pPr>
      <w:r w:rsidDel="00000000" w:rsidR="00000000" w:rsidRPr="00000000">
        <w:rPr>
          <w:rFonts w:ascii="Redressed" w:cs="Redressed" w:eastAsia="Redressed" w:hAnsi="Redressed"/>
          <w:color w:val="482400"/>
          <w:sz w:val="30"/>
          <w:szCs w:val="30"/>
          <w:rtl w:val="0"/>
        </w:rPr>
        <w:t xml:space="preserve">一開始我們先採訪了新住民叔叔，雖然他特別熱情，但對於我們問的事情一無所知，不過他還是向我們推薦了陳校長，之後我們到了陳校長家，陳校長對我們說他已經老了，不管這些事了，直接拒絕了我們的採訪，在我們很絕望的時候，我們看到了一位重聽的阿公，阿公已經90幾歲了，家族在大陳島原本的職業是捕魚，移民到台灣後，也是在南方澳從事漁業，但我們問到的也就只有這些，因為阿公耳朵的問題，採訪沒辦法繼續進行下去，但他向我們推薦了雜貨店阿婆，他說阿婆的雜貨店在那邊開很久了，接觸了很多人應該能知道一些事，接著我們就去找阿婆，結果到那邊時，阿婆出門了不在家，所以我們沒有採訪到她，但村子裡的人對阿婆的印象都很好，因為從一開始就根本沒有問到人，所以我們非常沮喪，但就在這時候，我們看到了一位阿伯他騎著腳踏車回家，就跟上去問了這位阿伯，因為這位阿伯，才讓我們找到最後採訪的那位阿伯。</w:t>
      </w:r>
    </w:p>
    <w:p w:rsidR="00000000" w:rsidDel="00000000" w:rsidP="00000000" w:rsidRDefault="00000000" w:rsidRPr="00000000" w14:paraId="00000013">
      <w:pPr>
        <w:widowControl w:val="0"/>
        <w:spacing w:line="240" w:lineRule="auto"/>
        <w:jc w:val="center"/>
        <w:rPr>
          <w:rFonts w:ascii="Redressed" w:cs="Redressed" w:eastAsia="Redressed" w:hAnsi="Redressed"/>
          <w:color w:val="482400"/>
          <w:sz w:val="30"/>
          <w:szCs w:val="30"/>
        </w:rPr>
      </w:pPr>
      <w:r w:rsidDel="00000000" w:rsidR="00000000" w:rsidRPr="00000000">
        <w:rPr>
          <w:rtl w:val="0"/>
        </w:rPr>
      </w:r>
    </w:p>
    <w:p w:rsidR="00000000" w:rsidDel="00000000" w:rsidP="00000000" w:rsidRDefault="00000000" w:rsidRPr="00000000" w14:paraId="00000014">
      <w:pPr>
        <w:widowControl w:val="0"/>
        <w:spacing w:line="240" w:lineRule="auto"/>
        <w:jc w:val="center"/>
        <w:rPr>
          <w:rFonts w:ascii="Redressed" w:cs="Redressed" w:eastAsia="Redressed" w:hAnsi="Redressed"/>
          <w:color w:val="482400"/>
          <w:sz w:val="30"/>
          <w:szCs w:val="30"/>
        </w:rPr>
      </w:pPr>
      <w:r w:rsidDel="00000000" w:rsidR="00000000" w:rsidRPr="00000000">
        <w:rPr>
          <w:rFonts w:ascii="Redressed" w:cs="Redressed" w:eastAsia="Redressed" w:hAnsi="Redressed"/>
          <w:color w:val="482400"/>
          <w:sz w:val="30"/>
          <w:szCs w:val="30"/>
          <w:rtl w:val="0"/>
        </w:rPr>
        <w:t xml:space="preserve">心得感想：</w:t>
      </w:r>
    </w:p>
    <w:p w:rsidR="00000000" w:rsidDel="00000000" w:rsidP="00000000" w:rsidRDefault="00000000" w:rsidRPr="00000000" w14:paraId="00000015">
      <w:pPr>
        <w:widowControl w:val="0"/>
        <w:spacing w:line="240" w:lineRule="auto"/>
        <w:jc w:val="center"/>
        <w:rPr>
          <w:rFonts w:ascii="Redressed" w:cs="Redressed" w:eastAsia="Redressed" w:hAnsi="Redressed"/>
          <w:color w:val="482400"/>
          <w:sz w:val="30"/>
          <w:szCs w:val="30"/>
        </w:rPr>
      </w:pPr>
      <w:r w:rsidDel="00000000" w:rsidR="00000000" w:rsidRPr="00000000">
        <w:rPr>
          <w:rFonts w:ascii="Redressed" w:cs="Redressed" w:eastAsia="Redressed" w:hAnsi="Redressed"/>
          <w:color w:val="482400"/>
          <w:sz w:val="30"/>
          <w:szCs w:val="30"/>
          <w:rtl w:val="0"/>
        </w:rPr>
        <w:t xml:space="preserve">一開始到岳明新村的時候，因為那天下著雨，整個村子裡在路上的人寥寥無幾，當時大家都很絕望 ，非常害怕找不到人讓我們採訪，且現在村子裡有一半的居民是原住民，所以要找到符合我們採訪主題的人更是難上加難了。雖然一開始四處碰壁 ，但最後還是找到了幾位老爺爺與我們分享</w:t>
      </w:r>
    </w:p>
    <w:p w:rsidR="00000000" w:rsidDel="00000000" w:rsidP="00000000" w:rsidRDefault="00000000" w:rsidRPr="00000000" w14:paraId="00000016">
      <w:pPr>
        <w:widowControl w:val="0"/>
        <w:spacing w:line="240" w:lineRule="auto"/>
        <w:jc w:val="center"/>
        <w:rPr>
          <w:rFonts w:ascii="Redressed" w:cs="Redressed" w:eastAsia="Redressed" w:hAnsi="Redressed"/>
          <w:color w:val="482400"/>
          <w:sz w:val="30"/>
          <w:szCs w:val="30"/>
        </w:rPr>
      </w:pPr>
      <w:r w:rsidDel="00000000" w:rsidR="00000000" w:rsidRPr="00000000">
        <w:rPr>
          <w:rFonts w:ascii="Redressed" w:cs="Redressed" w:eastAsia="Redressed" w:hAnsi="Redressed"/>
          <w:color w:val="482400"/>
          <w:sz w:val="30"/>
          <w:szCs w:val="30"/>
          <w:rtl w:val="0"/>
        </w:rPr>
        <w:t xml:space="preserve">，其中一個阿公的耳朵不好，但他還是很盡力的透過看護和我們對話，雖然最後還是沒有什麼進展，但也很謝謝他並且很開心可以認識這個可愛的老爺爺。我們最後一位受訪者是一個已經78歲但身體仍然硬朗的老爺爺，整個採訪過程中很像在聽歷史故事一樣讓人非常放鬆，很像在聽歷史老師上課，他也和我們分享了很多他的自身經歷，雖然他是受訪者但卻很照顧我們，人非常親切且正向，最後甚至還鼓勵了我們，送了我們四個字「努力健康」，真的很謝謝他教給我們很多很多課本上沒辦法學到事，也謝謝他讓我們的考察能夠順利完成，這次的人文行動考察不僅讓我們學到了很多歷史的知識及人生的道理，還學會了如何與陌生人溝通，收穫了很多。</w:t>
      </w:r>
    </w:p>
    <w:p w:rsidR="00000000" w:rsidDel="00000000" w:rsidP="00000000" w:rsidRDefault="00000000" w:rsidRPr="00000000" w14:paraId="00000017">
      <w:pPr>
        <w:widowControl w:val="0"/>
        <w:spacing w:line="240" w:lineRule="auto"/>
        <w:jc w:val="center"/>
        <w:rPr>
          <w:rFonts w:ascii="Redressed" w:cs="Redressed" w:eastAsia="Redressed" w:hAnsi="Redressed"/>
          <w:color w:val="482400"/>
          <w:sz w:val="30"/>
          <w:szCs w:val="30"/>
        </w:rPr>
      </w:pPr>
      <w:r w:rsidDel="00000000" w:rsidR="00000000" w:rsidRPr="00000000">
        <w:rPr>
          <w:rtl w:val="0"/>
        </w:rPr>
      </w:r>
    </w:p>
    <w:p w:rsidR="00000000" w:rsidDel="00000000" w:rsidP="00000000" w:rsidRDefault="00000000" w:rsidRPr="00000000" w14:paraId="00000018">
      <w:pPr>
        <w:widowControl w:val="0"/>
        <w:spacing w:line="240" w:lineRule="auto"/>
        <w:jc w:val="center"/>
        <w:rPr>
          <w:rFonts w:ascii="Redressed" w:cs="Redressed" w:eastAsia="Redressed" w:hAnsi="Redressed"/>
          <w:color w:val="482400"/>
          <w:sz w:val="30"/>
          <w:szCs w:val="30"/>
        </w:rPr>
      </w:pPr>
      <w:r w:rsidDel="00000000" w:rsidR="00000000" w:rsidRPr="00000000">
        <w:rPr>
          <w:rFonts w:ascii="Redressed" w:cs="Redressed" w:eastAsia="Redressed" w:hAnsi="Redressed"/>
          <w:color w:val="482400"/>
          <w:sz w:val="30"/>
          <w:szCs w:val="30"/>
          <w:rtl w:val="0"/>
        </w:rPr>
        <w:t xml:space="preserve">組員分工：</w:t>
      </w:r>
    </w:p>
    <w:p w:rsidR="00000000" w:rsidDel="00000000" w:rsidP="00000000" w:rsidRDefault="00000000" w:rsidRPr="00000000" w14:paraId="00000019">
      <w:pPr>
        <w:widowControl w:val="0"/>
        <w:spacing w:line="240" w:lineRule="auto"/>
        <w:jc w:val="center"/>
        <w:rPr>
          <w:rFonts w:ascii="Redressed" w:cs="Redressed" w:eastAsia="Redressed" w:hAnsi="Redressed"/>
          <w:color w:val="482400"/>
          <w:sz w:val="30"/>
          <w:szCs w:val="30"/>
        </w:rPr>
      </w:pPr>
      <w:r w:rsidDel="00000000" w:rsidR="00000000" w:rsidRPr="00000000">
        <w:rPr>
          <w:rFonts w:ascii="Redressed" w:cs="Redressed" w:eastAsia="Redressed" w:hAnsi="Redressed"/>
          <w:color w:val="482400"/>
          <w:sz w:val="30"/>
          <w:szCs w:val="30"/>
          <w:rtl w:val="0"/>
        </w:rPr>
        <w:t xml:space="preserve">10328陳安佑：實地考察 採訪 製作PPT和文字檔 搜集資料</w:t>
      </w:r>
    </w:p>
    <w:p w:rsidR="00000000" w:rsidDel="00000000" w:rsidP="00000000" w:rsidRDefault="00000000" w:rsidRPr="00000000" w14:paraId="0000001A">
      <w:pPr>
        <w:widowControl w:val="0"/>
        <w:spacing w:line="240" w:lineRule="auto"/>
        <w:jc w:val="center"/>
        <w:rPr>
          <w:rFonts w:ascii="Redressed" w:cs="Redressed" w:eastAsia="Redressed" w:hAnsi="Redressed"/>
          <w:color w:val="482400"/>
          <w:sz w:val="30"/>
          <w:szCs w:val="30"/>
        </w:rPr>
      </w:pPr>
      <w:r w:rsidDel="00000000" w:rsidR="00000000" w:rsidRPr="00000000">
        <w:rPr>
          <w:rtl w:val="0"/>
        </w:rPr>
      </w:r>
    </w:p>
    <w:p w:rsidR="00000000" w:rsidDel="00000000" w:rsidP="00000000" w:rsidRDefault="00000000" w:rsidRPr="00000000" w14:paraId="0000001B">
      <w:pPr>
        <w:widowControl w:val="0"/>
        <w:spacing w:line="240" w:lineRule="auto"/>
        <w:jc w:val="center"/>
        <w:rPr>
          <w:rFonts w:ascii="Redressed" w:cs="Redressed" w:eastAsia="Redressed" w:hAnsi="Redressed"/>
          <w:color w:val="482400"/>
          <w:sz w:val="30"/>
          <w:szCs w:val="30"/>
        </w:rPr>
      </w:pPr>
      <w:r w:rsidDel="00000000" w:rsidR="00000000" w:rsidRPr="00000000">
        <w:rPr>
          <w:rFonts w:ascii="Redressed" w:cs="Redressed" w:eastAsia="Redressed" w:hAnsi="Redressed"/>
          <w:color w:val="482400"/>
          <w:sz w:val="30"/>
          <w:szCs w:val="30"/>
          <w:rtl w:val="0"/>
        </w:rPr>
        <w:t xml:space="preserve">10432蔡昕妤：實地考察 製作PPT和文字檔 攝影 搜集資料</w:t>
      </w:r>
    </w:p>
    <w:p w:rsidR="00000000" w:rsidDel="00000000" w:rsidP="00000000" w:rsidRDefault="00000000" w:rsidRPr="00000000" w14:paraId="0000001C">
      <w:pPr>
        <w:widowControl w:val="0"/>
        <w:spacing w:line="240" w:lineRule="auto"/>
        <w:jc w:val="center"/>
        <w:rPr>
          <w:rFonts w:ascii="Redressed" w:cs="Redressed" w:eastAsia="Redressed" w:hAnsi="Redressed"/>
          <w:color w:val="482400"/>
          <w:sz w:val="30"/>
          <w:szCs w:val="30"/>
        </w:rPr>
      </w:pPr>
      <w:r w:rsidDel="00000000" w:rsidR="00000000" w:rsidRPr="00000000">
        <w:rPr>
          <w:rtl w:val="0"/>
        </w:rPr>
      </w:r>
    </w:p>
    <w:p w:rsidR="00000000" w:rsidDel="00000000" w:rsidP="00000000" w:rsidRDefault="00000000" w:rsidRPr="00000000" w14:paraId="0000001D">
      <w:pPr>
        <w:widowControl w:val="0"/>
        <w:spacing w:line="240" w:lineRule="auto"/>
        <w:jc w:val="center"/>
        <w:rPr>
          <w:rFonts w:ascii="Redressed" w:cs="Redressed" w:eastAsia="Redressed" w:hAnsi="Redressed"/>
          <w:color w:val="482400"/>
          <w:sz w:val="30"/>
          <w:szCs w:val="30"/>
        </w:rPr>
      </w:pPr>
      <w:r w:rsidDel="00000000" w:rsidR="00000000" w:rsidRPr="00000000">
        <w:rPr>
          <w:rFonts w:ascii="Redressed" w:cs="Redressed" w:eastAsia="Redressed" w:hAnsi="Redressed"/>
          <w:color w:val="482400"/>
          <w:sz w:val="30"/>
          <w:szCs w:val="30"/>
          <w:rtl w:val="0"/>
        </w:rPr>
        <w:t xml:space="preserve">10906吳語姿：實地考察 採訪 紀錄搜集資料</w:t>
      </w:r>
    </w:p>
    <w:p w:rsidR="00000000" w:rsidDel="00000000" w:rsidP="00000000" w:rsidRDefault="00000000" w:rsidRPr="00000000" w14:paraId="0000001E">
      <w:pPr>
        <w:widowControl w:val="0"/>
        <w:spacing w:line="240" w:lineRule="auto"/>
        <w:jc w:val="center"/>
        <w:rPr>
          <w:rFonts w:ascii="Redressed" w:cs="Redressed" w:eastAsia="Redressed" w:hAnsi="Redressed"/>
          <w:color w:val="482400"/>
          <w:sz w:val="30"/>
          <w:szCs w:val="30"/>
        </w:rPr>
      </w:pPr>
      <w:r w:rsidDel="00000000" w:rsidR="00000000" w:rsidRPr="00000000">
        <w:rPr>
          <w:rtl w:val="0"/>
        </w:rPr>
      </w:r>
    </w:p>
    <w:p w:rsidR="00000000" w:rsidDel="00000000" w:rsidP="00000000" w:rsidRDefault="00000000" w:rsidRPr="00000000" w14:paraId="0000001F">
      <w:pPr>
        <w:widowControl w:val="0"/>
        <w:spacing w:line="240" w:lineRule="auto"/>
        <w:jc w:val="center"/>
        <w:rPr>
          <w:rFonts w:ascii="Redressed" w:cs="Redressed" w:eastAsia="Redressed" w:hAnsi="Redressed"/>
          <w:color w:val="482400"/>
          <w:sz w:val="30"/>
          <w:szCs w:val="30"/>
        </w:rPr>
      </w:pPr>
      <w:r w:rsidDel="00000000" w:rsidR="00000000" w:rsidRPr="00000000">
        <w:rPr>
          <w:rtl w:val="0"/>
        </w:rPr>
      </w:r>
    </w:p>
    <w:p w:rsidR="00000000" w:rsidDel="00000000" w:rsidP="00000000" w:rsidRDefault="00000000" w:rsidRPr="00000000" w14:paraId="00000020">
      <w:pPr>
        <w:widowControl w:val="0"/>
        <w:spacing w:line="240" w:lineRule="auto"/>
        <w:jc w:val="center"/>
        <w:rPr>
          <w:sz w:val="60"/>
          <w:szCs w:val="6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SimSun"/>
  <w:font w:name="Bree Serif">
    <w:embedRegular w:fontKey="{00000000-0000-0000-0000-000000000000}" r:id="rId1" w:subsetted="0"/>
  </w:font>
  <w:font w:name="Redressed">
    <w:embedRegular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reeSerif-regular.ttf"/><Relationship Id="rId2" Type="http://schemas.openxmlformats.org/officeDocument/2006/relationships/font" Target="fonts/Redressed-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