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5E46" w:rsidRDefault="000A21FD" w:rsidP="00115E46">
      <w:pPr>
        <w:pStyle w:val="Default"/>
        <w:rPr>
          <w:sz w:val="40"/>
          <w:szCs w:val="40"/>
        </w:rPr>
      </w:pPr>
      <w:r>
        <w:rPr>
          <w:rFonts w:hint="eastAsia"/>
          <w:sz w:val="40"/>
          <w:szCs w:val="40"/>
        </w:rPr>
        <w:t>脆弱</w:t>
      </w:r>
      <w:r w:rsidR="00115E46">
        <w:rPr>
          <w:rFonts w:hint="eastAsia"/>
          <w:sz w:val="40"/>
          <w:szCs w:val="40"/>
        </w:rPr>
        <w:t>家庭</w:t>
      </w:r>
    </w:p>
    <w:p w:rsidR="00115E46" w:rsidRDefault="00115E46" w:rsidP="00115E46">
      <w:pPr>
        <w:pStyle w:val="Default"/>
        <w:rPr>
          <w:sz w:val="28"/>
          <w:szCs w:val="28"/>
        </w:rPr>
      </w:pPr>
    </w:p>
    <w:p w:rsidR="00115E46" w:rsidRDefault="00115E46" w:rsidP="00115E46">
      <w:pPr>
        <w:pStyle w:val="Default"/>
        <w:rPr>
          <w:sz w:val="28"/>
          <w:szCs w:val="28"/>
        </w:rPr>
      </w:pPr>
      <w:r w:rsidRPr="00115E46">
        <w:rPr>
          <w:rFonts w:hint="eastAsia"/>
          <w:sz w:val="28"/>
          <w:szCs w:val="28"/>
        </w:rPr>
        <w:t>若導師知悉學生符合以下指標任一項，皆須通報學</w:t>
      </w:r>
      <w:proofErr w:type="gramStart"/>
      <w:r w:rsidRPr="00115E46">
        <w:rPr>
          <w:rFonts w:hint="eastAsia"/>
          <w:sz w:val="28"/>
          <w:szCs w:val="28"/>
        </w:rPr>
        <w:t>務</w:t>
      </w:r>
      <w:proofErr w:type="gramEnd"/>
      <w:r w:rsidRPr="00115E46">
        <w:rPr>
          <w:rFonts w:hint="eastAsia"/>
          <w:sz w:val="28"/>
          <w:szCs w:val="28"/>
        </w:rPr>
        <w:t>處生輔組或輔導室，登錄「關懷</w:t>
      </w:r>
      <w:r w:rsidRPr="00115E46">
        <w:rPr>
          <w:sz w:val="28"/>
          <w:szCs w:val="28"/>
        </w:rPr>
        <w:t>e</w:t>
      </w:r>
      <w:r w:rsidRPr="00115E46">
        <w:rPr>
          <w:rFonts w:hint="eastAsia"/>
          <w:sz w:val="28"/>
          <w:szCs w:val="28"/>
        </w:rPr>
        <w:t>起來」，以提供相關社福單位在</w:t>
      </w:r>
      <w:r w:rsidRPr="00115E46">
        <w:rPr>
          <w:sz w:val="28"/>
          <w:szCs w:val="28"/>
        </w:rPr>
        <w:t>10</w:t>
      </w:r>
      <w:r w:rsidRPr="00115E46">
        <w:rPr>
          <w:rFonts w:hint="eastAsia"/>
          <w:sz w:val="28"/>
          <w:szCs w:val="28"/>
        </w:rPr>
        <w:t>日內評估後續需要提供學生協助事項。</w:t>
      </w:r>
    </w:p>
    <w:p w:rsidR="00115E46" w:rsidRPr="00115E46" w:rsidRDefault="00115E46" w:rsidP="00115E46">
      <w:pPr>
        <w:pStyle w:val="Default"/>
        <w:rPr>
          <w:sz w:val="28"/>
          <w:szCs w:val="28"/>
        </w:rPr>
      </w:pPr>
    </w:p>
    <w:p w:rsidR="00115E46" w:rsidRDefault="00115E46" w:rsidP="00115E46">
      <w:pPr>
        <w:pStyle w:val="Default"/>
        <w:ind w:left="280" w:hangingChars="100" w:hanging="280"/>
        <w:rPr>
          <w:sz w:val="28"/>
          <w:szCs w:val="28"/>
        </w:rPr>
      </w:pPr>
      <w:r w:rsidRPr="00115E46">
        <w:rPr>
          <w:rFonts w:hint="eastAsia"/>
          <w:sz w:val="28"/>
          <w:szCs w:val="28"/>
        </w:rPr>
        <w:t>□家庭成員關係紊亂或家庭衝突：如家中成人時常劇烈爭吵、無婚姻關係帶年幼子女與人同居、或有離家出走之念頭者等，以致影響兒少日常生活食衣住行育</w:t>
      </w:r>
      <w:proofErr w:type="gramStart"/>
      <w:r w:rsidRPr="00115E46">
        <w:rPr>
          <w:rFonts w:hint="eastAsia"/>
          <w:sz w:val="28"/>
          <w:szCs w:val="28"/>
        </w:rPr>
        <w:t>醫</w:t>
      </w:r>
      <w:proofErr w:type="gramEnd"/>
      <w:r w:rsidRPr="00115E46">
        <w:rPr>
          <w:rFonts w:hint="eastAsia"/>
          <w:sz w:val="28"/>
          <w:szCs w:val="28"/>
        </w:rPr>
        <w:t>等照顧者功能者。</w:t>
      </w:r>
    </w:p>
    <w:p w:rsidR="00115E46" w:rsidRPr="00115E46" w:rsidRDefault="00115E46" w:rsidP="00115E46">
      <w:pPr>
        <w:pStyle w:val="Default"/>
        <w:ind w:left="280" w:hangingChars="100" w:hanging="280"/>
        <w:rPr>
          <w:sz w:val="28"/>
          <w:szCs w:val="28"/>
        </w:rPr>
      </w:pPr>
    </w:p>
    <w:p w:rsidR="00115E46" w:rsidRDefault="00115E46" w:rsidP="00115E46">
      <w:pPr>
        <w:pStyle w:val="Default"/>
        <w:ind w:left="280" w:hangingChars="100" w:hanging="280"/>
        <w:rPr>
          <w:sz w:val="28"/>
          <w:szCs w:val="28"/>
        </w:rPr>
      </w:pPr>
      <w:r w:rsidRPr="00115E46">
        <w:rPr>
          <w:rFonts w:hint="eastAsia"/>
          <w:sz w:val="28"/>
          <w:szCs w:val="28"/>
        </w:rPr>
        <w:t>□家中兒童少年父母或主要照顧者</w:t>
      </w:r>
      <w:proofErr w:type="gramStart"/>
      <w:r w:rsidRPr="00115E46">
        <w:rPr>
          <w:rFonts w:hint="eastAsia"/>
          <w:sz w:val="28"/>
          <w:szCs w:val="28"/>
        </w:rPr>
        <w:t>罹</w:t>
      </w:r>
      <w:proofErr w:type="gramEnd"/>
      <w:r w:rsidRPr="00115E46">
        <w:rPr>
          <w:rFonts w:hint="eastAsia"/>
          <w:sz w:val="28"/>
          <w:szCs w:val="28"/>
        </w:rPr>
        <w:t>患精神疾病、酒癮、藥癮並未就醫或未持續就醫，以致影響兒少日常生活食衣住行育醫等照顧者功能者。</w:t>
      </w:r>
    </w:p>
    <w:p w:rsidR="00115E46" w:rsidRPr="00115E46" w:rsidRDefault="00115E46" w:rsidP="00115E46">
      <w:pPr>
        <w:pStyle w:val="Default"/>
        <w:ind w:left="280" w:hangingChars="100" w:hanging="280"/>
        <w:rPr>
          <w:sz w:val="28"/>
          <w:szCs w:val="28"/>
        </w:rPr>
      </w:pPr>
    </w:p>
    <w:p w:rsidR="00115E46" w:rsidRDefault="00115E46" w:rsidP="00115E46">
      <w:pPr>
        <w:pStyle w:val="Default"/>
        <w:ind w:left="280" w:hangingChars="100" w:hanging="280"/>
        <w:rPr>
          <w:sz w:val="28"/>
          <w:szCs w:val="28"/>
        </w:rPr>
      </w:pPr>
      <w:r w:rsidRPr="00115E46">
        <w:rPr>
          <w:rFonts w:hint="eastAsia"/>
          <w:sz w:val="28"/>
          <w:szCs w:val="28"/>
        </w:rPr>
        <w:t>□家中兒童少年父母或主要照顧者有自殺風險個案，尚未強迫、引誘、容留或媒介兒童及少年為自殺行為，惟影響兒少日常生活食衣住行育</w:t>
      </w:r>
      <w:proofErr w:type="gramStart"/>
      <w:r w:rsidRPr="00115E46">
        <w:rPr>
          <w:rFonts w:hint="eastAsia"/>
          <w:sz w:val="28"/>
          <w:szCs w:val="28"/>
        </w:rPr>
        <w:t>醫</w:t>
      </w:r>
      <w:proofErr w:type="gramEnd"/>
      <w:r w:rsidRPr="00115E46">
        <w:rPr>
          <w:rFonts w:hint="eastAsia"/>
          <w:sz w:val="28"/>
          <w:szCs w:val="28"/>
        </w:rPr>
        <w:t>等照顧者功能者。</w:t>
      </w:r>
    </w:p>
    <w:p w:rsidR="00115E46" w:rsidRPr="00115E46" w:rsidRDefault="00115E46" w:rsidP="00115E46">
      <w:pPr>
        <w:pStyle w:val="Default"/>
        <w:ind w:left="280" w:hangingChars="100" w:hanging="280"/>
        <w:rPr>
          <w:sz w:val="28"/>
          <w:szCs w:val="28"/>
        </w:rPr>
      </w:pPr>
    </w:p>
    <w:p w:rsidR="00115E46" w:rsidRDefault="00115E46" w:rsidP="00115E46">
      <w:pPr>
        <w:pStyle w:val="Default"/>
        <w:ind w:left="280" w:hangingChars="100" w:hanging="280"/>
        <w:rPr>
          <w:sz w:val="28"/>
          <w:szCs w:val="28"/>
        </w:rPr>
      </w:pPr>
      <w:r w:rsidRPr="00115E46">
        <w:rPr>
          <w:rFonts w:hint="eastAsia"/>
          <w:sz w:val="28"/>
          <w:szCs w:val="28"/>
        </w:rPr>
        <w:t>□因貧困、單親、隔代教養或其他不利因素，以致影響兒少日常生活食衣住行育</w:t>
      </w:r>
      <w:proofErr w:type="gramStart"/>
      <w:r w:rsidRPr="00115E46">
        <w:rPr>
          <w:rFonts w:hint="eastAsia"/>
          <w:sz w:val="28"/>
          <w:szCs w:val="28"/>
        </w:rPr>
        <w:t>醫</w:t>
      </w:r>
      <w:proofErr w:type="gramEnd"/>
      <w:r w:rsidRPr="00115E46">
        <w:rPr>
          <w:rFonts w:hint="eastAsia"/>
          <w:sz w:val="28"/>
          <w:szCs w:val="28"/>
        </w:rPr>
        <w:t>等照顧者功能者。</w:t>
      </w:r>
    </w:p>
    <w:p w:rsidR="00115E46" w:rsidRPr="00115E46" w:rsidRDefault="00115E46" w:rsidP="00115E46">
      <w:pPr>
        <w:pStyle w:val="Default"/>
        <w:ind w:left="280" w:hangingChars="100" w:hanging="280"/>
        <w:rPr>
          <w:sz w:val="28"/>
          <w:szCs w:val="28"/>
        </w:rPr>
      </w:pPr>
    </w:p>
    <w:p w:rsidR="00115E46" w:rsidRDefault="00115E46" w:rsidP="00115E46">
      <w:pPr>
        <w:pStyle w:val="Default"/>
        <w:ind w:left="280" w:hangingChars="100" w:hanging="280"/>
        <w:rPr>
          <w:sz w:val="28"/>
          <w:szCs w:val="28"/>
        </w:rPr>
      </w:pPr>
      <w:r w:rsidRPr="00115E46">
        <w:rPr>
          <w:rFonts w:hint="eastAsia"/>
          <w:sz w:val="28"/>
          <w:szCs w:val="28"/>
        </w:rPr>
        <w:t>□非自願性失業或重複失業者：負擔家計者遭裁員、資遣、強迫退休等，以致影響兒少日常生活食衣住行育</w:t>
      </w:r>
      <w:proofErr w:type="gramStart"/>
      <w:r w:rsidRPr="00115E46">
        <w:rPr>
          <w:rFonts w:hint="eastAsia"/>
          <w:sz w:val="28"/>
          <w:szCs w:val="28"/>
        </w:rPr>
        <w:t>醫</w:t>
      </w:r>
      <w:proofErr w:type="gramEnd"/>
      <w:r w:rsidRPr="00115E46">
        <w:rPr>
          <w:rFonts w:hint="eastAsia"/>
          <w:sz w:val="28"/>
          <w:szCs w:val="28"/>
        </w:rPr>
        <w:t>等照顧者功能者。</w:t>
      </w:r>
    </w:p>
    <w:p w:rsidR="00115E46" w:rsidRPr="00115E46" w:rsidRDefault="00115E46" w:rsidP="00115E46">
      <w:pPr>
        <w:pStyle w:val="Default"/>
        <w:ind w:left="280" w:hangingChars="100" w:hanging="280"/>
        <w:rPr>
          <w:sz w:val="28"/>
          <w:szCs w:val="28"/>
        </w:rPr>
      </w:pPr>
    </w:p>
    <w:p w:rsidR="00C758A1" w:rsidRPr="00115E46" w:rsidRDefault="00115E46" w:rsidP="00115E46">
      <w:pPr>
        <w:ind w:left="280" w:hangingChars="100" w:hanging="280"/>
        <w:rPr>
          <w:rFonts w:ascii="標楷體" w:eastAsia="標楷體" w:hAnsi="標楷體"/>
          <w:sz w:val="28"/>
          <w:szCs w:val="28"/>
        </w:rPr>
      </w:pPr>
      <w:r w:rsidRPr="00115E46">
        <w:rPr>
          <w:rFonts w:ascii="標楷體" w:eastAsia="標楷體" w:hAnsi="標楷體" w:hint="eastAsia"/>
          <w:sz w:val="28"/>
          <w:szCs w:val="28"/>
        </w:rPr>
        <w:t>□負擔家計者死亡、出走、重病、入獄服刑等，以致影響兒少日常生活食衣住行育</w:t>
      </w:r>
      <w:proofErr w:type="gramStart"/>
      <w:r w:rsidRPr="00115E46">
        <w:rPr>
          <w:rFonts w:ascii="標楷體" w:eastAsia="標楷體" w:hAnsi="標楷體" w:hint="eastAsia"/>
          <w:sz w:val="28"/>
          <w:szCs w:val="28"/>
        </w:rPr>
        <w:t>醫</w:t>
      </w:r>
      <w:proofErr w:type="gramEnd"/>
      <w:r w:rsidRPr="00115E46">
        <w:rPr>
          <w:rFonts w:ascii="標楷體" w:eastAsia="標楷體" w:hAnsi="標楷體" w:hint="eastAsia"/>
          <w:sz w:val="28"/>
          <w:szCs w:val="28"/>
        </w:rPr>
        <w:t>等照顧者功能者。</w:t>
      </w:r>
      <w:bookmarkStart w:id="0" w:name="_GoBack"/>
      <w:bookmarkEnd w:id="0"/>
    </w:p>
    <w:sectPr w:rsidR="00C758A1" w:rsidRPr="00115E46" w:rsidSect="003A3088">
      <w:pgSz w:w="11906" w:h="16838" w:code="9"/>
      <w:pgMar w:top="851" w:right="851" w:bottom="851" w:left="851" w:header="0" w:footer="0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魤糨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E46"/>
    <w:rsid w:val="000A21FD"/>
    <w:rsid w:val="00115E46"/>
    <w:rsid w:val="003A3088"/>
    <w:rsid w:val="00411821"/>
    <w:rsid w:val="00C7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AE704"/>
  <w15:chartTrackingRefBased/>
  <w15:docId w15:val="{FAAD4262-4F0F-4C3E-9A35-0FD2D89E2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15E46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輔導主任</dc:creator>
  <cp:keywords/>
  <dc:description/>
  <cp:lastModifiedBy>輔導主任</cp:lastModifiedBy>
  <cp:revision>2</cp:revision>
  <dcterms:created xsi:type="dcterms:W3CDTF">2021-09-30T01:19:00Z</dcterms:created>
  <dcterms:modified xsi:type="dcterms:W3CDTF">2022-12-21T07:34:00Z</dcterms:modified>
</cp:coreProperties>
</file>