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EAD" w:rsidRDefault="00B70EAD" w:rsidP="00B70EAD">
      <w:pPr>
        <w:autoSpaceDE w:val="0"/>
        <w:autoSpaceDN w:val="0"/>
        <w:adjustRightInd w:val="0"/>
        <w:rPr>
          <w:rFonts w:ascii="標楷體" w:eastAsia="標楷體" w:cs="標楷體"/>
          <w:color w:val="000000"/>
          <w:kern w:val="0"/>
          <w:sz w:val="40"/>
          <w:szCs w:val="40"/>
        </w:rPr>
      </w:pPr>
      <w:r w:rsidRPr="00B70EAD">
        <w:rPr>
          <w:rFonts w:ascii="標楷體" w:eastAsia="標楷體" w:cs="標楷體" w:hint="eastAsia"/>
          <w:color w:val="000000"/>
          <w:kern w:val="0"/>
          <w:sz w:val="40"/>
          <w:szCs w:val="40"/>
        </w:rPr>
        <w:t>自我傷害</w:t>
      </w: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38"/>
        <w:gridCol w:w="7694"/>
      </w:tblGrid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10632" w:type="dxa"/>
            <w:gridSpan w:val="2"/>
          </w:tcPr>
          <w:p w:rsid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導師若得知學生有自殺、自殘、攻擊他人行為時，請參考校內查察策略及通報流程，向學</w:t>
            </w:r>
            <w:proofErr w:type="gramStart"/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務</w:t>
            </w:r>
            <w:proofErr w:type="gramEnd"/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處生輔組與輔導室通報。輔導人員評估是否須</w:t>
            </w:r>
            <w:proofErr w:type="gramStart"/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通報校安系統</w:t>
            </w:r>
            <w:proofErr w:type="gramEnd"/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，若評估為危機事件，則啟動校園危機處理小組、若非危機則會提供轉</w:t>
            </w:r>
            <w:proofErr w:type="gramStart"/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介</w:t>
            </w:r>
            <w:proofErr w:type="gramEnd"/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或追蹤輔導。</w:t>
            </w:r>
          </w:p>
          <w:p w:rsidR="00F61518" w:rsidRPr="00B70EAD" w:rsidRDefault="00F61518" w:rsidP="00B70EAD">
            <w:pPr>
              <w:autoSpaceDE w:val="0"/>
              <w:autoSpaceDN w:val="0"/>
              <w:adjustRightInd w:val="0"/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</w:pP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321"/>
        </w:trPr>
        <w:tc>
          <w:tcPr>
            <w:tcW w:w="10632" w:type="dxa"/>
            <w:gridSpan w:val="2"/>
          </w:tcPr>
          <w:p w:rsidR="00B70EAD" w:rsidRPr="00F61518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一、憂鬱與孤獨：包含情緒方面、行為方面、想法方面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情緒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□這孩子是否情緒低落鬱悶。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□這孩子是否變得不安，無法靜下來。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□這孩子是否感到非常的寂寞、孤獨。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行為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□這孩子是否會哭泣或想哭泣。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□這孩子是否會無緣無故地覺得身體疲勞。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□這孩子是否不想做他以前常做的事。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□這孩子是否變得猶豫不決。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□這孩子是否頭腦變得不像以前那樣清楚。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認知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□這孩子是否覺得將來沒有希望。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□這孩子是否覺得他的煩惱無人可以傾訴。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□這孩子是否覺得別人對他冷淡或排斥。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□這孩子是否覺得無助、驚慌、不知道該怎麼辦才好。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□這孩子是否覺得自己很渺小、很不重要。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10632" w:type="dxa"/>
            <w:gridSpan w:val="2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二、攻擊與違紀：包含情緒變化、攻擊行為、違反校規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630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情緒變化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□這孩子是否脾氣暴躁。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□這孩子是否情緒變化大。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□這孩子是否沒有內疚感或責任感。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</w:t>
            </w:r>
            <w:proofErr w:type="gramStart"/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善妒或多疑</w:t>
            </w:r>
            <w:proofErr w:type="gramEnd"/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969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攻擊行為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□這孩子是否常與別人頂嘴。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□這孩子是否常打架。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□這孩子是否喜歡罵人和說髒話。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□這孩子是否喜歡嘲笑或欺侮人。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□這孩子是否會破壞別人或自己的東西。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□這孩子是否愛說謊或欺騙別人。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違反校規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□這孩子是否曾逃學、逃家。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□這孩子是否在學校不守規矩、喜歡干擾別的同學或破壞教室秩序。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129"/>
        </w:trPr>
        <w:tc>
          <w:tcPr>
            <w:tcW w:w="10632" w:type="dxa"/>
            <w:gridSpan w:val="2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8"/>
                <w:szCs w:val="28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 w:val="28"/>
                <w:szCs w:val="28"/>
              </w:rPr>
              <w:t>三、行為改變與意外事件：包含請假－曠課、行為變化、意外事件。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799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請假曠課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□這孩子是否較常曠課。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□這孩子是否怕上學。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□這孩子是否請假過多。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□這孩子是否想要休學。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□這孩子是否經常生病或感到身體不舒服。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299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行為變化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□這孩子是否較好動。</w:t>
            </w:r>
            <w:bookmarkStart w:id="0" w:name="_GoBack"/>
            <w:bookmarkEnd w:id="0"/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□這孩子是否變得較安靜。</w:t>
            </w:r>
          </w:p>
        </w:tc>
      </w:tr>
      <w:tr w:rsidR="00B70EAD" w:rsidRPr="00B70EAD" w:rsidTr="00F61518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938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</w:pPr>
            <w:r w:rsidRPr="00B70EAD">
              <w:rPr>
                <w:rFonts w:ascii="Wingdings 2" w:eastAsia="標楷體" w:hAnsi="Wingdings 2" w:cs="Wingdings 2"/>
                <w:color w:val="000000"/>
                <w:kern w:val="0"/>
                <w:szCs w:val="24"/>
              </w:rPr>
              <w:t></w:t>
            </w:r>
            <w:r w:rsidRPr="00B70EAD">
              <w:rPr>
                <w:rFonts w:ascii="標楷體" w:eastAsia="標楷體" w:hAnsi="Wingdings 2" w:cs="標楷體" w:hint="eastAsia"/>
                <w:color w:val="000000"/>
                <w:kern w:val="0"/>
                <w:szCs w:val="24"/>
              </w:rPr>
              <w:t>意外事件</w:t>
            </w:r>
          </w:p>
        </w:tc>
        <w:tc>
          <w:tcPr>
            <w:tcW w:w="7694" w:type="dxa"/>
          </w:tcPr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□這孩子是否經常發生意外事故。</w:t>
            </w:r>
          </w:p>
          <w:p w:rsidR="00B70EAD" w:rsidRPr="00B70EAD" w:rsidRDefault="00B70EAD" w:rsidP="00B70EAD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Cs w:val="24"/>
              </w:rPr>
            </w:pPr>
            <w:r w:rsidRPr="00B70EAD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>□這孩子是否經常生病或感到身體不舒服。</w:t>
            </w:r>
          </w:p>
        </w:tc>
      </w:tr>
    </w:tbl>
    <w:p w:rsidR="00C758A1" w:rsidRPr="00B70EAD" w:rsidRDefault="00C758A1"/>
    <w:sectPr w:rsidR="00C758A1" w:rsidRPr="00B70EAD" w:rsidSect="003A3088">
      <w:pgSz w:w="11906" w:h="16838" w:code="9"/>
      <w:pgMar w:top="851" w:right="851" w:bottom="851" w:left="851" w:header="0" w:footer="0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新細明體a.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魤糨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AD"/>
    <w:rsid w:val="00072A71"/>
    <w:rsid w:val="00202C0E"/>
    <w:rsid w:val="00243CB2"/>
    <w:rsid w:val="003A3088"/>
    <w:rsid w:val="00411821"/>
    <w:rsid w:val="007A0D35"/>
    <w:rsid w:val="00B70EAD"/>
    <w:rsid w:val="00C758A1"/>
    <w:rsid w:val="00F6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1B883"/>
  <w15:chartTrackingRefBased/>
  <w15:docId w15:val="{1BBC584F-2662-467A-A171-62BB1FF2C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輔導主任</cp:lastModifiedBy>
  <cp:revision>4</cp:revision>
  <dcterms:created xsi:type="dcterms:W3CDTF">2021-09-30T00:41:00Z</dcterms:created>
  <dcterms:modified xsi:type="dcterms:W3CDTF">2021-09-30T01:59:00Z</dcterms:modified>
</cp:coreProperties>
</file>